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8A8" w:rsidRPr="00743682" w:rsidP="00D908A8">
      <w:pPr>
        <w:jc w:val="right"/>
        <w:rPr>
          <w:sz w:val="28"/>
          <w:szCs w:val="28"/>
        </w:rPr>
      </w:pPr>
      <w:r w:rsidRPr="00743682">
        <w:rPr>
          <w:sz w:val="28"/>
          <w:szCs w:val="28"/>
        </w:rPr>
        <w:t xml:space="preserve">           Дело № </w:t>
      </w:r>
      <w:r w:rsidR="00D56778">
        <w:rPr>
          <w:sz w:val="28"/>
          <w:szCs w:val="28"/>
        </w:rPr>
        <w:t>*</w:t>
      </w:r>
    </w:p>
    <w:p w:rsidR="00D908A8" w:rsidRPr="00743682" w:rsidP="00D908A8">
      <w:pPr>
        <w:jc w:val="right"/>
        <w:rPr>
          <w:sz w:val="28"/>
          <w:szCs w:val="28"/>
        </w:rPr>
      </w:pPr>
      <w:r w:rsidRPr="00743682">
        <w:rPr>
          <w:sz w:val="28"/>
          <w:szCs w:val="28"/>
        </w:rPr>
        <w:t xml:space="preserve">УИД: </w:t>
      </w:r>
      <w:r w:rsidR="00D56778">
        <w:rPr>
          <w:sz w:val="28"/>
          <w:szCs w:val="28"/>
        </w:rPr>
        <w:t>*</w:t>
      </w:r>
      <w:r w:rsidRPr="00743682">
        <w:rPr>
          <w:sz w:val="28"/>
          <w:szCs w:val="28"/>
        </w:rPr>
        <w:t xml:space="preserve">   </w:t>
      </w:r>
    </w:p>
    <w:p w:rsidR="00DC2F20" w:rsidRPr="00743682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743682" w:rsidP="00080468">
      <w:pPr>
        <w:ind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 О С Т А Н О В Л Е Н И Е</w:t>
      </w:r>
    </w:p>
    <w:p w:rsidR="00D13035" w:rsidRPr="00743682" w:rsidP="00080468">
      <w:pPr>
        <w:ind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по делу об административном правонарушении</w:t>
      </w:r>
    </w:p>
    <w:p w:rsidR="00197E9D" w:rsidRPr="00743682" w:rsidP="00080468">
      <w:pPr>
        <w:ind w:right="-2"/>
        <w:jc w:val="center"/>
        <w:rPr>
          <w:color w:val="000000"/>
          <w:sz w:val="28"/>
          <w:szCs w:val="28"/>
        </w:rPr>
      </w:pPr>
    </w:p>
    <w:p w:rsidR="009B19F9" w:rsidRPr="00743682" w:rsidP="00080468">
      <w:pPr>
        <w:ind w:right="-2"/>
        <w:jc w:val="center"/>
        <w:rPr>
          <w:color w:val="000000"/>
          <w:sz w:val="28"/>
          <w:szCs w:val="28"/>
        </w:rPr>
      </w:pPr>
    </w:p>
    <w:p w:rsidR="000A397F" w:rsidRPr="00743682" w:rsidP="000A397F">
      <w:pPr>
        <w:ind w:right="-2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 </w:t>
      </w:r>
      <w:r w:rsidRPr="00743682" w:rsidR="00080468">
        <w:rPr>
          <w:color w:val="000000"/>
          <w:sz w:val="28"/>
          <w:szCs w:val="28"/>
        </w:rPr>
        <w:tab/>
      </w:r>
      <w:r w:rsidRPr="00743682" w:rsidR="00D908A8">
        <w:rPr>
          <w:color w:val="000000"/>
          <w:sz w:val="28"/>
          <w:szCs w:val="28"/>
        </w:rPr>
        <w:t>07 февраля 2025</w:t>
      </w:r>
      <w:r w:rsidRPr="00743682">
        <w:rPr>
          <w:color w:val="000000"/>
          <w:sz w:val="28"/>
          <w:szCs w:val="28"/>
        </w:rPr>
        <w:t xml:space="preserve"> года</w:t>
      </w: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ab/>
        <w:t xml:space="preserve">          г.Нягань, ХМАО-Югра</w:t>
      </w:r>
    </w:p>
    <w:p w:rsidR="000A397F" w:rsidRPr="00743682" w:rsidP="000A397F">
      <w:pPr>
        <w:ind w:right="-2"/>
        <w:jc w:val="both"/>
        <w:rPr>
          <w:color w:val="000000"/>
          <w:sz w:val="28"/>
          <w:szCs w:val="28"/>
        </w:rPr>
      </w:pPr>
    </w:p>
    <w:p w:rsidR="000A397F" w:rsidRPr="00743682" w:rsidP="000A397F">
      <w:pPr>
        <w:ind w:firstLine="708"/>
        <w:jc w:val="both"/>
        <w:rPr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 </w:t>
      </w:r>
      <w:r w:rsidRPr="00743682">
        <w:rPr>
          <w:sz w:val="28"/>
          <w:szCs w:val="28"/>
        </w:rPr>
        <w:t xml:space="preserve">Резолютивная часть постановления вынесена и оглашена </w:t>
      </w:r>
      <w:r w:rsidRPr="00743682" w:rsidR="00D908A8">
        <w:rPr>
          <w:sz w:val="28"/>
          <w:szCs w:val="28"/>
        </w:rPr>
        <w:t>06 февраля 2025</w:t>
      </w:r>
      <w:r w:rsidRPr="00743682">
        <w:rPr>
          <w:sz w:val="28"/>
          <w:szCs w:val="28"/>
        </w:rPr>
        <w:t xml:space="preserve"> года.</w:t>
      </w:r>
    </w:p>
    <w:p w:rsidR="000A397F" w:rsidRPr="00743682" w:rsidP="000A397F">
      <w:pPr>
        <w:ind w:right="-2"/>
        <w:jc w:val="both"/>
        <w:rPr>
          <w:color w:val="000000"/>
          <w:sz w:val="28"/>
          <w:szCs w:val="28"/>
        </w:rPr>
      </w:pP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Мировой судья судебного участка № 3 Няганского судебного района Ханты-Мансийского автономного округа – Югры Изюмцева Р.Р.,  </w:t>
      </w: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Манакова</w:t>
      </w:r>
      <w:r w:rsidRPr="00743682">
        <w:rPr>
          <w:sz w:val="28"/>
          <w:szCs w:val="28"/>
        </w:rPr>
        <w:t xml:space="preserve"> Г.Е.,</w:t>
      </w: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защитника Сокова Д.А.,</w:t>
      </w:r>
    </w:p>
    <w:p w:rsidR="00D908A8" w:rsidRPr="00743682" w:rsidP="00D908A8">
      <w:pPr>
        <w:ind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743682" w:rsidP="00D908A8">
      <w:pPr>
        <w:ind w:right="-2" w:firstLine="708"/>
        <w:jc w:val="both"/>
        <w:rPr>
          <w:color w:val="000000"/>
          <w:sz w:val="28"/>
          <w:szCs w:val="28"/>
        </w:rPr>
      </w:pPr>
      <w:r w:rsidRPr="00743682">
        <w:rPr>
          <w:sz w:val="28"/>
          <w:szCs w:val="28"/>
        </w:rPr>
        <w:t xml:space="preserve">Манакова </w:t>
      </w:r>
      <w:r w:rsidR="00D56778">
        <w:rPr>
          <w:sz w:val="28"/>
          <w:szCs w:val="28"/>
        </w:rPr>
        <w:t>*</w:t>
      </w:r>
      <w:r w:rsidRPr="00743682" w:rsidR="000A397F">
        <w:rPr>
          <w:color w:val="000000"/>
          <w:sz w:val="28"/>
          <w:szCs w:val="28"/>
        </w:rPr>
        <w:t>,</w:t>
      </w:r>
    </w:p>
    <w:p w:rsidR="00CE1AF6" w:rsidRPr="00743682" w:rsidP="009B19F9">
      <w:pPr>
        <w:pStyle w:val="BodyText"/>
        <w:ind w:right="-2" w:firstLine="708"/>
        <w:rPr>
          <w:color w:val="000000"/>
          <w:sz w:val="28"/>
          <w:szCs w:val="28"/>
        </w:rPr>
      </w:pPr>
    </w:p>
    <w:p w:rsidR="005061AE" w:rsidRPr="00743682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У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С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Т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А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Н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В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И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Л:</w:t>
      </w:r>
    </w:p>
    <w:p w:rsidR="005B0A67" w:rsidRPr="00743682" w:rsidP="0001190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743682" w:rsidR="0033730A">
        <w:rPr>
          <w:color w:val="000000"/>
          <w:sz w:val="28"/>
          <w:szCs w:val="28"/>
        </w:rPr>
        <w:t xml:space="preserve">, </w:t>
      </w:r>
      <w:r w:rsidRPr="00743682" w:rsidR="006D1D6C">
        <w:rPr>
          <w:color w:val="000000"/>
          <w:sz w:val="28"/>
          <w:szCs w:val="28"/>
        </w:rPr>
        <w:t>Манаков Г.Е.</w:t>
      </w:r>
      <w:r w:rsidRPr="00743682" w:rsidR="009B19F9">
        <w:rPr>
          <w:color w:val="000000"/>
          <w:sz w:val="28"/>
          <w:szCs w:val="28"/>
        </w:rPr>
        <w:t>,</w:t>
      </w:r>
      <w:r w:rsidRPr="00743682" w:rsidR="008C1B4A">
        <w:rPr>
          <w:color w:val="000000"/>
          <w:sz w:val="28"/>
          <w:szCs w:val="28"/>
        </w:rPr>
        <w:t xml:space="preserve"> </w:t>
      </w:r>
      <w:r w:rsidRPr="00743682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Pr="00743682" w:rsidR="006D1D6C">
        <w:rPr>
          <w:sz w:val="28"/>
          <w:szCs w:val="28"/>
        </w:rPr>
        <w:t>снегоходом Б</w:t>
      </w:r>
      <w:r>
        <w:rPr>
          <w:sz w:val="28"/>
          <w:szCs w:val="28"/>
        </w:rPr>
        <w:t>*</w:t>
      </w:r>
      <w:r w:rsidRPr="00743682" w:rsidR="00197E9D">
        <w:rPr>
          <w:color w:val="000000"/>
          <w:sz w:val="28"/>
          <w:szCs w:val="28"/>
        </w:rPr>
        <w:t xml:space="preserve">, </w:t>
      </w:r>
      <w:r w:rsidRPr="00743682" w:rsidR="00294D93">
        <w:rPr>
          <w:color w:val="000000"/>
          <w:sz w:val="28"/>
          <w:szCs w:val="28"/>
        </w:rPr>
        <w:t xml:space="preserve">находясь </w:t>
      </w:r>
      <w:r w:rsidRPr="00743682" w:rsidR="00197E9D">
        <w:rPr>
          <w:color w:val="000000"/>
          <w:sz w:val="28"/>
          <w:szCs w:val="28"/>
        </w:rPr>
        <w:t xml:space="preserve">в состоянии </w:t>
      </w:r>
      <w:r w:rsidRPr="00743682" w:rsidR="00197E9D">
        <w:rPr>
          <w:sz w:val="28"/>
          <w:szCs w:val="28"/>
        </w:rPr>
        <w:t xml:space="preserve">опьянения, чем нарушил пункт 2.7 Правил дорожного движения Российской Федерации, при этом </w:t>
      </w:r>
      <w:r w:rsidRPr="00743682" w:rsidR="00294886">
        <w:rPr>
          <w:sz w:val="28"/>
          <w:szCs w:val="28"/>
        </w:rPr>
        <w:t>его</w:t>
      </w:r>
      <w:r w:rsidRPr="00743682" w:rsidR="00197E9D">
        <w:rPr>
          <w:sz w:val="28"/>
          <w:szCs w:val="28"/>
        </w:rPr>
        <w:t xml:space="preserve"> действия</w:t>
      </w:r>
      <w:r w:rsidRPr="00743682" w:rsidR="00294D93">
        <w:rPr>
          <w:sz w:val="28"/>
          <w:szCs w:val="28"/>
        </w:rPr>
        <w:t xml:space="preserve"> </w:t>
      </w:r>
      <w:r w:rsidRPr="00743682" w:rsidR="00197E9D">
        <w:rPr>
          <w:sz w:val="28"/>
          <w:szCs w:val="28"/>
        </w:rPr>
        <w:t>не содержат уголовно наказуемого деяния.</w:t>
      </w:r>
    </w:p>
    <w:p w:rsidR="00E365DD" w:rsidRPr="00743682" w:rsidP="00E365DD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743682">
        <w:rPr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 w:rsidRPr="00743682" w:rsidR="0036166E">
        <w:rPr>
          <w:spacing w:val="-2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Манаков Г.Е. вину не признал, пояснил, что </w:t>
      </w:r>
      <w:r w:rsidR="00D56778">
        <w:rPr>
          <w:spacing w:val="-2"/>
          <w:sz w:val="28"/>
          <w:szCs w:val="28"/>
        </w:rPr>
        <w:t>*</w:t>
      </w:r>
      <w:r w:rsidRPr="00743682" w:rsidR="0036166E">
        <w:rPr>
          <w:spacing w:val="-2"/>
          <w:sz w:val="28"/>
          <w:szCs w:val="28"/>
        </w:rPr>
        <w:t xml:space="preserve"> находился в гараже, ремонтировал мотобуксировщик, необходимо было проверить исправность мотобуксировщика, завел и проехал два метра от гаража, подъехали сотрудники ГИБДД, его не спросили, что за техника. Манаков Г.Е. полагает, что на данное средство не нужны документы, </w:t>
      </w:r>
      <w:r w:rsidRPr="00743682" w:rsidR="00595502">
        <w:rPr>
          <w:spacing w:val="-2"/>
          <w:sz w:val="28"/>
          <w:szCs w:val="28"/>
        </w:rPr>
        <w:t>поскольку</w:t>
      </w:r>
      <w:r w:rsidRPr="00743682" w:rsidR="0036166E">
        <w:rPr>
          <w:spacing w:val="-2"/>
          <w:sz w:val="28"/>
          <w:szCs w:val="28"/>
        </w:rPr>
        <w:t xml:space="preserve"> является мотобуксировщиком.</w:t>
      </w:r>
      <w:r w:rsidRPr="00743682" w:rsidR="0057154D">
        <w:rPr>
          <w:sz w:val="28"/>
          <w:szCs w:val="28"/>
        </w:rPr>
        <w:t xml:space="preserve"> С</w:t>
      </w:r>
      <w:r w:rsidRPr="00743682" w:rsidR="0057154D">
        <w:rPr>
          <w:spacing w:val="-2"/>
          <w:sz w:val="28"/>
          <w:szCs w:val="28"/>
        </w:rPr>
        <w:t>читает, что он за рулем находился в промышленной зоне на территории гаражного кооператива, по дороге общего пользования он не ехал</w:t>
      </w:r>
      <w:r w:rsidRPr="00743682" w:rsidR="00030974">
        <w:rPr>
          <w:spacing w:val="-2"/>
          <w:sz w:val="28"/>
          <w:szCs w:val="28"/>
        </w:rPr>
        <w:t>.</w:t>
      </w:r>
    </w:p>
    <w:p w:rsidR="00E365DD" w:rsidRPr="00743682" w:rsidP="00E365D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Защитник </w:t>
      </w:r>
      <w:r w:rsidRPr="00743682" w:rsidR="0036166E">
        <w:rPr>
          <w:sz w:val="28"/>
          <w:szCs w:val="28"/>
        </w:rPr>
        <w:t>Соков Д.А.</w:t>
      </w:r>
      <w:r w:rsidRPr="00743682">
        <w:rPr>
          <w:sz w:val="28"/>
          <w:szCs w:val="28"/>
        </w:rPr>
        <w:t xml:space="preserve"> при рассмотрении дела поддержал правовую позицию </w:t>
      </w:r>
      <w:r w:rsidRPr="00743682" w:rsidR="0036166E">
        <w:rPr>
          <w:sz w:val="28"/>
          <w:szCs w:val="28"/>
        </w:rPr>
        <w:t xml:space="preserve">Манакова Г.Е. </w:t>
      </w:r>
      <w:r w:rsidRPr="00743682">
        <w:rPr>
          <w:sz w:val="28"/>
          <w:szCs w:val="28"/>
        </w:rPr>
        <w:t>по данному делу.</w:t>
      </w:r>
    </w:p>
    <w:p w:rsidR="00E365DD" w:rsidRPr="00743682" w:rsidP="00E365D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качестве обосн</w:t>
      </w:r>
      <w:r w:rsidRPr="00743682">
        <w:rPr>
          <w:sz w:val="28"/>
          <w:szCs w:val="28"/>
        </w:rPr>
        <w:t xml:space="preserve">ования своих выводов просил на основании п. 2 ч. 1 ст. 24.5 КоАП РФ прекратить дело об административном правонарушении в отношении </w:t>
      </w:r>
      <w:r w:rsidRPr="00743682" w:rsidR="0036166E">
        <w:rPr>
          <w:sz w:val="28"/>
          <w:szCs w:val="28"/>
        </w:rPr>
        <w:t>Манакова Геннадия Евгеньевича</w:t>
      </w:r>
      <w:r w:rsidRPr="00743682">
        <w:rPr>
          <w:sz w:val="28"/>
          <w:szCs w:val="28"/>
        </w:rPr>
        <w:t>, в связи с отсутствием в его действиях состава административного правонарушения, ссылаясь на то</w:t>
      </w:r>
      <w:r w:rsidRPr="00743682">
        <w:rPr>
          <w:sz w:val="28"/>
          <w:szCs w:val="28"/>
        </w:rPr>
        <w:t xml:space="preserve">, что достаточных оснований для привлечения </w:t>
      </w:r>
      <w:r w:rsidRPr="00743682" w:rsidR="0057154D">
        <w:rPr>
          <w:sz w:val="28"/>
          <w:szCs w:val="28"/>
        </w:rPr>
        <w:t>Манакова Г.Е.</w:t>
      </w:r>
      <w:r w:rsidRPr="00743682">
        <w:rPr>
          <w:sz w:val="28"/>
          <w:szCs w:val="28"/>
        </w:rPr>
        <w:t xml:space="preserve"> к административной ответственности по ч. 1 ст. 12.8 КоАП РФ не имеется в виду допущенных </w:t>
      </w:r>
      <w:r w:rsidRPr="00743682">
        <w:rPr>
          <w:sz w:val="28"/>
          <w:szCs w:val="28"/>
        </w:rPr>
        <w:t>существенных нарушений составления соответствующих процессуальных документов протоколов.</w:t>
      </w:r>
    </w:p>
    <w:p w:rsidR="00E365DD" w:rsidRPr="00743682" w:rsidP="00E365D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743682" w:rsidR="006D1D6C">
        <w:rPr>
          <w:sz w:val="28"/>
          <w:szCs w:val="28"/>
        </w:rPr>
        <w:t xml:space="preserve"> в</w:t>
      </w:r>
      <w:r w:rsidRPr="00743682" w:rsidR="00FF5B5B">
        <w:rPr>
          <w:sz w:val="28"/>
          <w:szCs w:val="28"/>
        </w:rPr>
        <w:t xml:space="preserve"> целях выполнения требований ст. 24.1 КоАП РФ судом в ходе рассмотрения дела был допрошен в качестве свидетеля </w:t>
      </w:r>
      <w:r w:rsidRPr="00743682" w:rsidR="00D807CB">
        <w:rPr>
          <w:sz w:val="28"/>
          <w:szCs w:val="28"/>
        </w:rPr>
        <w:t xml:space="preserve">ст. </w:t>
      </w:r>
      <w:r w:rsidRPr="00743682" w:rsidR="006D1D6C">
        <w:rPr>
          <w:sz w:val="28"/>
          <w:szCs w:val="28"/>
        </w:rPr>
        <w:t xml:space="preserve">инспектор ДПС ОВ ДПС ГИБДД ОМВД России по г. Нягани Чуванов А.С., </w:t>
      </w:r>
      <w:r w:rsidRPr="00743682" w:rsidR="00474411">
        <w:rPr>
          <w:sz w:val="28"/>
          <w:szCs w:val="28"/>
        </w:rPr>
        <w:t xml:space="preserve">который </w:t>
      </w:r>
      <w:r w:rsidRPr="00743682" w:rsidR="006D1D6C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*</w:t>
      </w:r>
      <w:r w:rsidRPr="00743682" w:rsidR="006D1D6C">
        <w:rPr>
          <w:sz w:val="28"/>
          <w:szCs w:val="28"/>
        </w:rPr>
        <w:t xml:space="preserve"> пришло сообщение с поста, что у смотровой поликлини</w:t>
      </w:r>
      <w:r w:rsidRPr="00743682" w:rsidR="006D1D6C">
        <w:rPr>
          <w:sz w:val="28"/>
          <w:szCs w:val="28"/>
        </w:rPr>
        <w:t>ки катаются на буране. Проехали к месту, от водителя Манакова Г.Е. исходил запах алкоголя, попросил его пройти освидетельствование, он согласился, у Манакова Г.Е. было установлено опьянение, составили протокол в отношении него по ч.3 ст. 12.8 Кодекса Росси</w:t>
      </w:r>
      <w:r w:rsidRPr="00743682" w:rsidR="006D1D6C">
        <w:rPr>
          <w:sz w:val="28"/>
          <w:szCs w:val="28"/>
        </w:rPr>
        <w:t xml:space="preserve">йской Федерации об административных правонарушениях, и Манаков Г.Е. был задержан. Утром </w:t>
      </w:r>
      <w:r>
        <w:rPr>
          <w:sz w:val="28"/>
          <w:szCs w:val="28"/>
        </w:rPr>
        <w:t>*</w:t>
      </w:r>
      <w:r w:rsidRPr="00743682" w:rsidR="006D1D6C">
        <w:rPr>
          <w:sz w:val="28"/>
          <w:szCs w:val="28"/>
        </w:rPr>
        <w:t xml:space="preserve"> позвонили с административной практики сообщили, что в отношении Манакова Г.Е. ошибочно составлен протокол, поехал в ОМВД России по г. Нягани, освободили Мана</w:t>
      </w:r>
      <w:r w:rsidRPr="00743682" w:rsidR="006D1D6C">
        <w:rPr>
          <w:sz w:val="28"/>
          <w:szCs w:val="28"/>
        </w:rPr>
        <w:t>кова Г.Е. и оформили протокол по ч.1 ст. 12.8 Кодекса Российской Федерации об административных правонарушениях.  Пояснил, что Манаков Г.Е. управлял снегоходом Буран на территории гаражного кооператива в состоянии опьянения. Считает, что в состоянии опьянен</w:t>
      </w:r>
      <w:r w:rsidRPr="00743682" w:rsidR="006D1D6C">
        <w:rPr>
          <w:sz w:val="28"/>
          <w:szCs w:val="28"/>
        </w:rPr>
        <w:t>ия любым транспортным средством управлять нельзя.</w:t>
      </w:r>
      <w:r w:rsidRPr="00743682" w:rsidR="002C418E">
        <w:rPr>
          <w:sz w:val="28"/>
          <w:szCs w:val="28"/>
        </w:rPr>
        <w:t xml:space="preserve"> </w:t>
      </w:r>
    </w:p>
    <w:p w:rsidR="00C84845" w:rsidRPr="00743682" w:rsidP="00E365DD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743682">
        <w:rPr>
          <w:sz w:val="28"/>
          <w:szCs w:val="28"/>
        </w:rPr>
        <w:t>Вы</w:t>
      </w:r>
      <w:r w:rsidRPr="00743682" w:rsidR="00E365DD">
        <w:rPr>
          <w:sz w:val="28"/>
          <w:szCs w:val="28"/>
        </w:rPr>
        <w:t xml:space="preserve">слушав </w:t>
      </w:r>
      <w:r w:rsidRPr="00743682">
        <w:rPr>
          <w:sz w:val="28"/>
          <w:szCs w:val="28"/>
        </w:rPr>
        <w:t>Манакова Г.Е.</w:t>
      </w:r>
      <w:r w:rsidRPr="00743682" w:rsidR="00E365DD">
        <w:rPr>
          <w:sz w:val="28"/>
          <w:szCs w:val="28"/>
        </w:rPr>
        <w:t xml:space="preserve">, защитника </w:t>
      </w:r>
      <w:r w:rsidRPr="00743682">
        <w:rPr>
          <w:sz w:val="28"/>
          <w:szCs w:val="28"/>
        </w:rPr>
        <w:t>Сокова Д.А.</w:t>
      </w:r>
      <w:r w:rsidRPr="00743682" w:rsidR="00E365DD">
        <w:rPr>
          <w:sz w:val="28"/>
          <w:szCs w:val="28"/>
        </w:rPr>
        <w:t>, допросив свидетел</w:t>
      </w:r>
      <w:r w:rsidRPr="00743682">
        <w:rPr>
          <w:sz w:val="28"/>
          <w:szCs w:val="28"/>
        </w:rPr>
        <w:t>я</w:t>
      </w:r>
      <w:r w:rsidRPr="00743682" w:rsidR="00E365DD">
        <w:rPr>
          <w:sz w:val="28"/>
          <w:szCs w:val="28"/>
        </w:rPr>
        <w:t>, исследовав материалы дела, просмотрев видеозаписи, мировой судья</w:t>
      </w:r>
      <w:r w:rsidRPr="00743682" w:rsidR="00E365DD">
        <w:rPr>
          <w:spacing w:val="-2"/>
          <w:sz w:val="28"/>
          <w:szCs w:val="28"/>
        </w:rPr>
        <w:t xml:space="preserve"> приходит к следующему.</w:t>
      </w:r>
    </w:p>
    <w:p w:rsidR="00285CCD" w:rsidRPr="00743682" w:rsidP="00E365D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В соответствии с частью 1 статьи 12.8 Кодекса </w:t>
      </w:r>
      <w:r w:rsidRPr="00743682">
        <w:rPr>
          <w:sz w:val="28"/>
          <w:szCs w:val="28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</w:t>
      </w:r>
      <w:r w:rsidRPr="00743682">
        <w:rPr>
          <w:sz w:val="28"/>
          <w:szCs w:val="28"/>
        </w:rPr>
        <w:t>ти тысяч рублей с лишением права управления транспортными средствами на срок от полутора до двух лет.</w:t>
      </w:r>
    </w:p>
    <w:p w:rsidR="00285CCD" w:rsidRPr="00743682" w:rsidP="00E365D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</w:t>
      </w:r>
      <w:r w:rsidRPr="00743682">
        <w:rPr>
          <w:sz w:val="28"/>
          <w:szCs w:val="28"/>
        </w:rPr>
        <w:t>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</w:t>
      </w:r>
      <w:r w:rsidRPr="00743682">
        <w:rPr>
          <w:sz w:val="28"/>
          <w:szCs w:val="28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</w:t>
      </w:r>
      <w:r w:rsidRPr="00743682">
        <w:rPr>
          <w:sz w:val="28"/>
          <w:szCs w:val="28"/>
        </w:rPr>
        <w:t>отропных веществ в организме человека.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Правила дорожного движения), участники дорожного движ</w:t>
      </w:r>
      <w:r w:rsidRPr="00743682">
        <w:rPr>
          <w:sz w:val="28"/>
          <w:szCs w:val="28"/>
        </w:rPr>
        <w:t>ения обязаны знать и соблюдать относящиеся к ним требования Правил.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В силу абзаца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743682">
        <w:rPr>
          <w:sz w:val="28"/>
          <w:szCs w:val="28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</w:t>
      </w:r>
      <w:r w:rsidRPr="00743682">
        <w:rPr>
          <w:sz w:val="28"/>
          <w:szCs w:val="28"/>
        </w:rPr>
        <w:t>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</w:t>
      </w:r>
      <w:r w:rsidRPr="00743682">
        <w:rPr>
          <w:sz w:val="28"/>
          <w:szCs w:val="28"/>
        </w:rPr>
        <w:t xml:space="preserve">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</w:t>
      </w:r>
      <w:r w:rsidRPr="00743682">
        <w:rPr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правонарушениях»).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</w:t>
      </w:r>
      <w:r w:rsidRPr="00743682">
        <w:rPr>
          <w:sz w:val="28"/>
          <w:szCs w:val="28"/>
        </w:rPr>
        <w:t>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</w:t>
      </w:r>
      <w:r w:rsidRPr="00743682">
        <w:rPr>
          <w:sz w:val="28"/>
          <w:szCs w:val="28"/>
        </w:rPr>
        <w:t>когольного опьянения в соответствии с ч. 6 данной статьи.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Пост</w:t>
      </w:r>
      <w:r w:rsidRPr="00743682">
        <w:rPr>
          <w:sz w:val="28"/>
          <w:szCs w:val="28"/>
        </w:rPr>
        <w:t xml:space="preserve">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</w:t>
      </w:r>
      <w:r w:rsidRPr="00743682">
        <w:rPr>
          <w:sz w:val="28"/>
          <w:szCs w:val="28"/>
        </w:rPr>
        <w:t>- Правила).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</w:t>
      </w:r>
      <w:r w:rsidRPr="00743682">
        <w:rPr>
          <w:sz w:val="28"/>
          <w:szCs w:val="28"/>
        </w:rPr>
        <w:t>ние речи, резкое изменение окраски кожных покровов лица, поведение, не соответствующее обстановке.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</w:t>
      </w:r>
      <w:r w:rsidRPr="00743682">
        <w:rPr>
          <w:sz w:val="28"/>
          <w:szCs w:val="28"/>
        </w:rPr>
        <w:t>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Перед освидетельствованием на состояние алкогольного опь</w:t>
      </w:r>
      <w:r w:rsidRPr="00743682">
        <w:rPr>
          <w:sz w:val="28"/>
          <w:szCs w:val="28"/>
        </w:rPr>
        <w:t xml:space="preserve">янения должностное лицо, которому предоставлено право государственного надзора </w:t>
      </w:r>
      <w:r w:rsidRPr="00743682">
        <w:rPr>
          <w:sz w:val="28"/>
          <w:szCs w:val="28"/>
        </w:rPr>
        <w:t>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</w:t>
      </w:r>
      <w:r w:rsidRPr="00743682">
        <w:rPr>
          <w:sz w:val="28"/>
          <w:szCs w:val="28"/>
        </w:rPr>
        <w:t>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</w:t>
      </w:r>
      <w:r w:rsidRPr="00743682">
        <w:rPr>
          <w:sz w:val="28"/>
          <w:szCs w:val="28"/>
        </w:rPr>
        <w:t>онном фонде по обеспечению единства измерений (пункт 4).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</w:t>
      </w:r>
      <w:r w:rsidRPr="00743682">
        <w:rPr>
          <w:sz w:val="28"/>
          <w:szCs w:val="28"/>
        </w:rPr>
        <w:t>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743682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Факт употребления вызывающих </w:t>
      </w:r>
      <w:r w:rsidRPr="00743682">
        <w:rPr>
          <w:sz w:val="28"/>
          <w:szCs w:val="28"/>
        </w:rPr>
        <w:t>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743682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743682">
        <w:rPr>
          <w:sz w:val="28"/>
          <w:szCs w:val="28"/>
        </w:rPr>
        <w:t xml:space="preserve">Результаты освидетельствования на </w:t>
      </w:r>
      <w:r w:rsidRPr="00743682">
        <w:rPr>
          <w:sz w:val="28"/>
          <w:szCs w:val="28"/>
        </w:rPr>
        <w:t xml:space="preserve">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</w:t>
      </w:r>
      <w:r w:rsidRPr="00743682">
        <w:rPr>
          <w:sz w:val="28"/>
          <w:szCs w:val="28"/>
        </w:rPr>
        <w:t>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285CCD" w:rsidRPr="00743682" w:rsidP="00285CCD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743682">
        <w:rPr>
          <w:sz w:val="28"/>
          <w:szCs w:val="28"/>
        </w:rPr>
        <w:t xml:space="preserve">В ходе рассмотрения дела установлено, что </w:t>
      </w:r>
      <w:r w:rsidR="00D56778">
        <w:rPr>
          <w:sz w:val="28"/>
          <w:szCs w:val="28"/>
        </w:rPr>
        <w:t>***</w:t>
      </w:r>
      <w:r w:rsidRPr="00743682" w:rsidR="0036166E">
        <w:rPr>
          <w:sz w:val="28"/>
          <w:szCs w:val="28"/>
        </w:rPr>
        <w:t xml:space="preserve">, Манаков Г.Е., управлял транспортным средством снегоходом </w:t>
      </w:r>
      <w:r w:rsidR="00D56778">
        <w:rPr>
          <w:sz w:val="28"/>
          <w:szCs w:val="28"/>
        </w:rPr>
        <w:t>*</w:t>
      </w:r>
      <w:r w:rsidRPr="00743682" w:rsidR="0036166E">
        <w:rPr>
          <w:sz w:val="28"/>
          <w:szCs w:val="28"/>
        </w:rPr>
        <w:t>, без государственных регистрационных знаков,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</w:t>
      </w:r>
      <w:r w:rsidRPr="00743682" w:rsidR="002D5287">
        <w:rPr>
          <w:sz w:val="28"/>
          <w:szCs w:val="28"/>
        </w:rPr>
        <w:t>.</w:t>
      </w:r>
    </w:p>
    <w:p w:rsidR="00E31A8A" w:rsidRPr="00743682" w:rsidP="00080468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Вина</w:t>
      </w:r>
      <w:r w:rsidRPr="00743682" w:rsidR="00446DEF">
        <w:rPr>
          <w:color w:val="000000"/>
          <w:sz w:val="28"/>
          <w:szCs w:val="28"/>
        </w:rPr>
        <w:t xml:space="preserve"> </w:t>
      </w:r>
      <w:r w:rsidRPr="00743682" w:rsidR="0036166E">
        <w:rPr>
          <w:color w:val="000000"/>
          <w:sz w:val="28"/>
          <w:szCs w:val="28"/>
        </w:rPr>
        <w:t>Манакова Г.Е.</w:t>
      </w:r>
      <w:r w:rsidRPr="00743682" w:rsidR="00FB5A5E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в совершении правонарушения, предусмотренного частью 1 статьи 12.8 Кодекса Российской Федерации</w:t>
      </w:r>
      <w:r w:rsidRPr="00743682" w:rsidR="001B42CD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об административных правонарушения</w:t>
      </w:r>
      <w:r w:rsidRPr="00743682" w:rsidR="00A03685">
        <w:rPr>
          <w:color w:val="000000"/>
          <w:sz w:val="28"/>
          <w:szCs w:val="28"/>
        </w:rPr>
        <w:t>х</w:t>
      </w:r>
      <w:r w:rsidRPr="00743682">
        <w:rPr>
          <w:color w:val="000000"/>
          <w:sz w:val="28"/>
          <w:szCs w:val="28"/>
        </w:rPr>
        <w:t>, подтверждается исследованными материалами дела:</w:t>
      </w:r>
    </w:p>
    <w:p w:rsidR="00197E9D" w:rsidRPr="00743682" w:rsidP="00080468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- протоколом </w:t>
      </w:r>
      <w:r w:rsidR="00D56778">
        <w:rPr>
          <w:color w:val="000000"/>
          <w:sz w:val="28"/>
          <w:szCs w:val="28"/>
        </w:rPr>
        <w:t>***</w:t>
      </w:r>
      <w:r w:rsidRPr="00743682" w:rsidR="0088668B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D56778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>, в котором указаны место, время и обстоятельства</w:t>
      </w:r>
      <w:r w:rsidRPr="00743682" w:rsidR="001B42CD">
        <w:rPr>
          <w:color w:val="000000"/>
          <w:sz w:val="28"/>
          <w:szCs w:val="28"/>
        </w:rPr>
        <w:t>,</w:t>
      </w:r>
      <w:r w:rsidRPr="00743682">
        <w:rPr>
          <w:color w:val="000000"/>
          <w:sz w:val="28"/>
          <w:szCs w:val="28"/>
        </w:rPr>
        <w:t xml:space="preserve"> совершенного</w:t>
      </w:r>
      <w:r w:rsidRPr="00743682" w:rsidR="00D03DDF">
        <w:rPr>
          <w:color w:val="000000"/>
          <w:sz w:val="28"/>
          <w:szCs w:val="28"/>
        </w:rPr>
        <w:t xml:space="preserve"> </w:t>
      </w:r>
      <w:r w:rsidRPr="00743682" w:rsidR="0036166E">
        <w:rPr>
          <w:color w:val="000000"/>
          <w:sz w:val="28"/>
          <w:szCs w:val="28"/>
        </w:rPr>
        <w:t>Манаковым Г.Е</w:t>
      </w:r>
      <w:r w:rsidRPr="00743682" w:rsidR="00E26754">
        <w:rPr>
          <w:color w:val="000000"/>
          <w:sz w:val="28"/>
          <w:szCs w:val="28"/>
        </w:rPr>
        <w:t>.</w:t>
      </w:r>
      <w:r w:rsidRPr="00743682" w:rsidR="0033730A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 w:rsidRPr="00743682" w:rsidR="00492960">
        <w:rPr>
          <w:color w:val="000000"/>
          <w:sz w:val="28"/>
          <w:szCs w:val="28"/>
        </w:rPr>
        <w:t xml:space="preserve"> в соответствии с требованиями</w:t>
      </w:r>
      <w:r w:rsidRPr="00743682">
        <w:rPr>
          <w:color w:val="000000"/>
          <w:sz w:val="28"/>
          <w:szCs w:val="28"/>
        </w:rPr>
        <w:t xml:space="preserve">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43682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 </w:t>
      </w:r>
      <w:r w:rsidRPr="00743682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Pr="00743682" w:rsidR="009B19F9">
        <w:rPr>
          <w:color w:val="000000"/>
          <w:sz w:val="28"/>
          <w:szCs w:val="28"/>
        </w:rPr>
        <w:t xml:space="preserve">правонарушениях </w:t>
      </w:r>
      <w:r w:rsidRPr="00743682" w:rsidR="0036166E">
        <w:rPr>
          <w:color w:val="000000"/>
          <w:sz w:val="28"/>
          <w:szCs w:val="28"/>
        </w:rPr>
        <w:t>Манакову Г.Е.</w:t>
      </w:r>
      <w:r w:rsidRPr="00743682" w:rsidR="0033730A">
        <w:rPr>
          <w:sz w:val="28"/>
          <w:szCs w:val="28"/>
        </w:rPr>
        <w:t xml:space="preserve"> </w:t>
      </w:r>
      <w:r w:rsidRPr="00743682">
        <w:rPr>
          <w:color w:val="000000"/>
          <w:spacing w:val="-1"/>
          <w:sz w:val="28"/>
          <w:szCs w:val="28"/>
        </w:rPr>
        <w:t xml:space="preserve">разъяснены, копия протокола </w:t>
      </w:r>
      <w:r w:rsidRPr="00743682">
        <w:rPr>
          <w:color w:val="000000"/>
          <w:sz w:val="28"/>
          <w:szCs w:val="28"/>
        </w:rPr>
        <w:t xml:space="preserve">вручена, </w:t>
      </w:r>
      <w:r w:rsidRPr="00743682">
        <w:rPr>
          <w:color w:val="000000"/>
          <w:spacing w:val="-1"/>
          <w:sz w:val="28"/>
          <w:szCs w:val="28"/>
        </w:rPr>
        <w:t>что подтверждается записями в соответствующих графах протокола;</w:t>
      </w:r>
    </w:p>
    <w:p w:rsidR="002E15FA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протоколом </w:t>
      </w:r>
      <w:r w:rsidR="00D56778">
        <w:rPr>
          <w:color w:val="000000"/>
          <w:sz w:val="28"/>
          <w:szCs w:val="28"/>
        </w:rPr>
        <w:t>***</w:t>
      </w:r>
      <w:r w:rsidRPr="00743682" w:rsidR="00197E9D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D56778">
        <w:rPr>
          <w:color w:val="000000"/>
          <w:sz w:val="28"/>
          <w:szCs w:val="28"/>
        </w:rPr>
        <w:t>*</w:t>
      </w:r>
      <w:r w:rsidRPr="00743682" w:rsidR="00197E9D">
        <w:rPr>
          <w:color w:val="000000"/>
          <w:sz w:val="28"/>
          <w:szCs w:val="28"/>
        </w:rPr>
        <w:t>, где установлены основания, послужившие для отстранения</w:t>
      </w:r>
      <w:r w:rsidRPr="00743682" w:rsidR="009E53A6">
        <w:rPr>
          <w:color w:val="000000"/>
          <w:sz w:val="28"/>
          <w:szCs w:val="28"/>
        </w:rPr>
        <w:t xml:space="preserve"> </w:t>
      </w:r>
      <w:r w:rsidRPr="00743682" w:rsidR="0036166E">
        <w:rPr>
          <w:color w:val="000000"/>
          <w:sz w:val="28"/>
          <w:szCs w:val="28"/>
        </w:rPr>
        <w:t>Манакова Г.Е.</w:t>
      </w:r>
      <w:r w:rsidRPr="00743682" w:rsidR="0033730A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 xml:space="preserve">от управления транспортным средством, а именно: </w:t>
      </w:r>
      <w:r w:rsidRPr="00743682" w:rsidR="0036166E">
        <w:rPr>
          <w:color w:val="000000"/>
          <w:sz w:val="28"/>
          <w:szCs w:val="28"/>
        </w:rPr>
        <w:t>«наличие</w:t>
      </w:r>
      <w:r w:rsidRPr="00743682" w:rsidR="00285CCD">
        <w:rPr>
          <w:color w:val="000000"/>
          <w:sz w:val="28"/>
          <w:szCs w:val="28"/>
        </w:rPr>
        <w:t xml:space="preserve"> оснований полагать, что </w:t>
      </w:r>
      <w:r w:rsidRPr="00743682" w:rsidR="0036166E">
        <w:rPr>
          <w:color w:val="000000"/>
          <w:sz w:val="28"/>
          <w:szCs w:val="28"/>
        </w:rPr>
        <w:t>водитель управляет транспортным средством</w:t>
      </w:r>
      <w:r w:rsidRPr="00743682" w:rsidR="00285CCD">
        <w:rPr>
          <w:color w:val="000000"/>
          <w:sz w:val="28"/>
          <w:szCs w:val="28"/>
        </w:rPr>
        <w:t xml:space="preserve"> в состоянии опьянения»</w:t>
      </w:r>
      <w:r w:rsidRPr="00743682" w:rsidR="00197E9D">
        <w:rPr>
          <w:color w:val="000000"/>
          <w:sz w:val="28"/>
          <w:szCs w:val="28"/>
        </w:rPr>
        <w:t xml:space="preserve">. </w:t>
      </w:r>
      <w:r w:rsidRPr="00743682" w:rsidR="00197E9D">
        <w:rPr>
          <w:sz w:val="28"/>
          <w:szCs w:val="28"/>
        </w:rPr>
        <w:t>Отстранение</w:t>
      </w:r>
      <w:r w:rsidRPr="00743682" w:rsidR="00294886">
        <w:rPr>
          <w:sz w:val="28"/>
          <w:szCs w:val="28"/>
        </w:rPr>
        <w:t xml:space="preserve"> </w:t>
      </w:r>
      <w:r w:rsidRPr="00743682" w:rsidR="0036166E">
        <w:rPr>
          <w:sz w:val="28"/>
          <w:szCs w:val="28"/>
        </w:rPr>
        <w:t>Манакова Г.Е.</w:t>
      </w:r>
      <w:r w:rsidRPr="00743682" w:rsidR="007F073F">
        <w:rPr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от управления транспортным средством было проведено</w:t>
      </w:r>
      <w:r w:rsidRPr="00743682" w:rsidR="00B8628E">
        <w:rPr>
          <w:color w:val="000000"/>
          <w:sz w:val="28"/>
          <w:szCs w:val="28"/>
        </w:rPr>
        <w:t xml:space="preserve"> </w:t>
      </w:r>
      <w:r w:rsidRPr="00743682" w:rsidR="003E01E2">
        <w:rPr>
          <w:color w:val="000000"/>
          <w:sz w:val="28"/>
          <w:szCs w:val="28"/>
        </w:rPr>
        <w:t>с применением видео</w:t>
      </w:r>
      <w:r w:rsidRPr="00743682" w:rsidR="00197E9D">
        <w:rPr>
          <w:color w:val="000000"/>
          <w:sz w:val="28"/>
          <w:szCs w:val="28"/>
        </w:rPr>
        <w:t>фиксации;</w:t>
      </w:r>
      <w:r w:rsidRPr="00743682">
        <w:rPr>
          <w:color w:val="000000"/>
          <w:sz w:val="28"/>
          <w:szCs w:val="28"/>
        </w:rPr>
        <w:t xml:space="preserve"> </w:t>
      </w:r>
    </w:p>
    <w:p w:rsidR="00666CFD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актом </w:t>
      </w:r>
      <w:r w:rsidR="00D56778">
        <w:rPr>
          <w:color w:val="000000"/>
          <w:sz w:val="28"/>
          <w:szCs w:val="28"/>
        </w:rPr>
        <w:t>***</w:t>
      </w:r>
      <w:r w:rsidRPr="00743682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D56778">
        <w:rPr>
          <w:color w:val="000000"/>
          <w:sz w:val="28"/>
          <w:szCs w:val="28"/>
        </w:rPr>
        <w:t>*</w:t>
      </w:r>
      <w:r w:rsidRPr="00743682" w:rsidR="003B3AAB">
        <w:rPr>
          <w:color w:val="000000"/>
          <w:sz w:val="28"/>
          <w:szCs w:val="28"/>
        </w:rPr>
        <w:t xml:space="preserve">, согласно которому основанием, </w:t>
      </w:r>
      <w:r w:rsidRPr="00743682" w:rsidR="00E26754">
        <w:rPr>
          <w:color w:val="000000"/>
          <w:sz w:val="28"/>
          <w:szCs w:val="28"/>
        </w:rPr>
        <w:t xml:space="preserve">что водитель </w:t>
      </w:r>
      <w:r w:rsidRPr="00743682" w:rsidR="0036166E">
        <w:rPr>
          <w:color w:val="000000"/>
          <w:sz w:val="28"/>
          <w:szCs w:val="28"/>
        </w:rPr>
        <w:t xml:space="preserve">Манаков Г.Е. </w:t>
      </w:r>
      <w:r w:rsidRPr="00743682">
        <w:rPr>
          <w:color w:val="000000"/>
          <w:sz w:val="28"/>
          <w:szCs w:val="28"/>
        </w:rPr>
        <w:t>находится в состоянии опьянения, я</w:t>
      </w:r>
      <w:r w:rsidRPr="00743682" w:rsidR="00732D26">
        <w:rPr>
          <w:color w:val="000000"/>
          <w:sz w:val="28"/>
          <w:szCs w:val="28"/>
        </w:rPr>
        <w:t xml:space="preserve">вилось: запах алкоголя изо рта; </w:t>
      </w:r>
      <w:r w:rsidRPr="00743682" w:rsidR="00C84845">
        <w:rPr>
          <w:color w:val="000000"/>
          <w:sz w:val="28"/>
          <w:szCs w:val="28"/>
        </w:rPr>
        <w:t>резкое изменение окраски</w:t>
      </w:r>
      <w:r w:rsidRPr="00743682" w:rsidR="00C94FB7">
        <w:rPr>
          <w:color w:val="000000"/>
          <w:sz w:val="28"/>
          <w:szCs w:val="28"/>
        </w:rPr>
        <w:t xml:space="preserve"> кожных покровов лица</w:t>
      </w:r>
      <w:r w:rsidRPr="00743682" w:rsidR="00DF4270">
        <w:rPr>
          <w:color w:val="000000"/>
          <w:sz w:val="28"/>
          <w:szCs w:val="28"/>
        </w:rPr>
        <w:t>;</w:t>
      </w:r>
    </w:p>
    <w:p w:rsidR="00AC147C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протоколом </w:t>
      </w:r>
      <w:r w:rsidR="00D56778">
        <w:rPr>
          <w:color w:val="000000"/>
          <w:sz w:val="28"/>
          <w:szCs w:val="28"/>
        </w:rPr>
        <w:t>***</w:t>
      </w:r>
      <w:r w:rsidRPr="00743682" w:rsidR="00D807CB">
        <w:rPr>
          <w:color w:val="000000"/>
          <w:sz w:val="28"/>
          <w:szCs w:val="28"/>
        </w:rPr>
        <w:t xml:space="preserve"> </w:t>
      </w:r>
      <w:r w:rsidRPr="00743682" w:rsidR="00032ECF">
        <w:rPr>
          <w:color w:val="000000"/>
          <w:sz w:val="28"/>
          <w:szCs w:val="28"/>
        </w:rPr>
        <w:t>о задерж</w:t>
      </w:r>
      <w:r w:rsidRPr="00743682" w:rsidR="00A10FBA">
        <w:rPr>
          <w:color w:val="000000"/>
          <w:sz w:val="28"/>
          <w:szCs w:val="28"/>
        </w:rPr>
        <w:t>ании транспортного средства от</w:t>
      </w:r>
      <w:r w:rsidRPr="00743682" w:rsidR="00983FCA">
        <w:rPr>
          <w:color w:val="000000"/>
          <w:sz w:val="28"/>
          <w:szCs w:val="28"/>
        </w:rPr>
        <w:t xml:space="preserve"> </w:t>
      </w:r>
      <w:r w:rsidR="00D56778">
        <w:rPr>
          <w:color w:val="000000"/>
          <w:sz w:val="28"/>
          <w:szCs w:val="28"/>
        </w:rPr>
        <w:t>*</w:t>
      </w:r>
      <w:r w:rsidRPr="00743682" w:rsidR="00032ECF">
        <w:rPr>
          <w:color w:val="000000"/>
          <w:sz w:val="28"/>
          <w:szCs w:val="28"/>
        </w:rPr>
        <w:t xml:space="preserve">, согласно которого транспортное </w:t>
      </w:r>
      <w:r w:rsidRPr="00743682" w:rsidR="00446DEF">
        <w:rPr>
          <w:color w:val="000000"/>
          <w:sz w:val="28"/>
          <w:szCs w:val="28"/>
        </w:rPr>
        <w:t>средство</w:t>
      </w:r>
      <w:r w:rsidRPr="00743682" w:rsidR="008D2BD7">
        <w:rPr>
          <w:sz w:val="28"/>
          <w:szCs w:val="28"/>
        </w:rPr>
        <w:t xml:space="preserve"> </w:t>
      </w:r>
      <w:r w:rsidRPr="00743682" w:rsidR="00C94FB7">
        <w:rPr>
          <w:sz w:val="28"/>
          <w:szCs w:val="28"/>
        </w:rPr>
        <w:t>оставлено по месту совершения административного правонарушения</w:t>
      </w:r>
      <w:r w:rsidRPr="00743682" w:rsidR="00F638ED">
        <w:rPr>
          <w:color w:val="000000"/>
          <w:sz w:val="28"/>
          <w:szCs w:val="28"/>
        </w:rPr>
        <w:t>,</w:t>
      </w:r>
    </w:p>
    <w:p w:rsidR="00D807CB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</w:r>
      <w:r w:rsidRPr="00743682">
        <w:rPr>
          <w:color w:val="000000"/>
          <w:sz w:val="28"/>
          <w:szCs w:val="28"/>
        </w:rPr>
        <w:t xml:space="preserve">- рапортом ст. инспектора ДПС ОВ ДПС Госавтоинспекции ОМВД России по г. </w:t>
      </w:r>
      <w:r w:rsidRPr="00743682">
        <w:rPr>
          <w:color w:val="000000"/>
          <w:sz w:val="28"/>
          <w:szCs w:val="28"/>
        </w:rPr>
        <w:t>Нягани</w:t>
      </w:r>
      <w:r w:rsidRPr="00743682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ст.лейтенанта</w:t>
      </w:r>
      <w:r w:rsidRPr="00743682">
        <w:rPr>
          <w:color w:val="000000"/>
          <w:sz w:val="28"/>
          <w:szCs w:val="28"/>
        </w:rPr>
        <w:t xml:space="preserve"> полиции </w:t>
      </w:r>
      <w:r w:rsidR="00D56778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 xml:space="preserve">. от </w:t>
      </w:r>
      <w:r w:rsidR="00D56778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 xml:space="preserve">, </w:t>
      </w:r>
    </w:p>
    <w:p w:rsidR="003B3AAB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</w:r>
      <w:r w:rsidRPr="00743682" w:rsidR="00197E9D">
        <w:rPr>
          <w:b/>
          <w:color w:val="000000"/>
          <w:sz w:val="28"/>
          <w:szCs w:val="28"/>
        </w:rPr>
        <w:t xml:space="preserve">- </w:t>
      </w:r>
      <w:r w:rsidRPr="00743682" w:rsidR="002B738F">
        <w:rPr>
          <w:color w:val="000000"/>
          <w:sz w:val="28"/>
          <w:szCs w:val="28"/>
        </w:rPr>
        <w:t xml:space="preserve">видеозаписями, находящимися в материалах дела, в которой отражены процессуальные действия, проведенные в отношении </w:t>
      </w:r>
      <w:r w:rsidRPr="00743682" w:rsidR="00D807CB">
        <w:rPr>
          <w:color w:val="000000"/>
          <w:sz w:val="28"/>
          <w:szCs w:val="28"/>
        </w:rPr>
        <w:t>Манакова Г.Е.</w:t>
      </w:r>
      <w:r w:rsidRPr="00743682" w:rsidR="0029173A">
        <w:rPr>
          <w:color w:val="000000"/>
          <w:sz w:val="28"/>
          <w:szCs w:val="28"/>
        </w:rPr>
        <w:t xml:space="preserve"> </w:t>
      </w:r>
      <w:r w:rsidRPr="00743682" w:rsidR="002B738F">
        <w:rPr>
          <w:color w:val="000000"/>
          <w:sz w:val="28"/>
          <w:szCs w:val="28"/>
        </w:rPr>
        <w:t>в соответствии с требованиями статьи 27.12 КоАП РФ сотрудниками ОГИБДД ОМВД России по г.Нягань</w:t>
      </w:r>
      <w:r w:rsidRPr="00743682">
        <w:rPr>
          <w:color w:val="000000"/>
          <w:sz w:val="28"/>
          <w:szCs w:val="28"/>
        </w:rPr>
        <w:t>,</w:t>
      </w:r>
    </w:p>
    <w:p w:rsidR="00AC147C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реестром правонарушений на </w:t>
      </w:r>
      <w:r w:rsidRPr="00743682" w:rsidR="00D807CB">
        <w:rPr>
          <w:color w:val="000000"/>
          <w:sz w:val="28"/>
          <w:szCs w:val="28"/>
        </w:rPr>
        <w:t>Манакова Г.Е</w:t>
      </w:r>
      <w:r w:rsidRPr="00743682" w:rsidR="000C3343">
        <w:rPr>
          <w:color w:val="000000"/>
          <w:sz w:val="28"/>
          <w:szCs w:val="28"/>
        </w:rPr>
        <w:t>.</w:t>
      </w:r>
      <w:r w:rsidRPr="00743682" w:rsidR="009A03A4">
        <w:rPr>
          <w:color w:val="000000"/>
          <w:sz w:val="28"/>
          <w:szCs w:val="28"/>
        </w:rPr>
        <w:t>,</w:t>
      </w:r>
    </w:p>
    <w:p w:rsidR="009A03A4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 xml:space="preserve">- копией постановления по делу об административном правонарушении № </w:t>
      </w:r>
      <w:r w:rsidR="00D56778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 xml:space="preserve"> от </w:t>
      </w:r>
      <w:r w:rsidR="00D56778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>, согласно которому Манаков Г.Е. был привлечен к административной ответственности по ст. 12.6 Кодекса Российской Федерации, за управление снегоходом Буран без мотошлема,</w:t>
      </w:r>
    </w:p>
    <w:p w:rsidR="009A03A4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  <w:t>- копией постановления по делу об адм</w:t>
      </w:r>
      <w:r w:rsidR="00D56778">
        <w:rPr>
          <w:color w:val="000000"/>
          <w:sz w:val="28"/>
          <w:szCs w:val="28"/>
        </w:rPr>
        <w:t>инистративном правонарушении № *</w:t>
      </w:r>
      <w:r w:rsidRPr="00743682">
        <w:rPr>
          <w:color w:val="000000"/>
          <w:sz w:val="28"/>
          <w:szCs w:val="28"/>
        </w:rPr>
        <w:t xml:space="preserve"> от </w:t>
      </w:r>
      <w:r w:rsidR="00D56778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>, Манаков Г.Е. был привлечен к административной ответственности по ч.1 ст. 12.1 Кодекса Российской Федерации об административных правонарушениях.</w:t>
      </w:r>
    </w:p>
    <w:p w:rsidR="00B37D18" w:rsidRPr="00743682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ab/>
      </w:r>
      <w:r w:rsidRPr="00743682" w:rsidR="00197E9D">
        <w:rPr>
          <w:color w:val="000000"/>
          <w:sz w:val="28"/>
          <w:szCs w:val="28"/>
        </w:rPr>
        <w:t>Освидетельствование</w:t>
      </w:r>
      <w:r w:rsidRPr="00743682" w:rsidR="00446DEF">
        <w:rPr>
          <w:color w:val="000000"/>
          <w:sz w:val="28"/>
          <w:szCs w:val="28"/>
        </w:rPr>
        <w:t xml:space="preserve"> </w:t>
      </w:r>
      <w:r w:rsidRPr="00743682" w:rsidR="00D807CB">
        <w:rPr>
          <w:color w:val="000000"/>
          <w:sz w:val="28"/>
          <w:szCs w:val="28"/>
        </w:rPr>
        <w:t>Манакова Г.Е.</w:t>
      </w:r>
      <w:r w:rsidRPr="00743682" w:rsidR="0033730A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</w:t>
      </w:r>
      <w:r w:rsidRPr="00743682" w:rsidR="00B0232C">
        <w:rPr>
          <w:color w:val="000000"/>
          <w:sz w:val="28"/>
          <w:szCs w:val="28"/>
        </w:rPr>
        <w:t>роля за безопасностью движения,</w:t>
      </w:r>
      <w:r w:rsidRPr="00743682" w:rsidR="00562E31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с помощью разрешенного к применению т</w:t>
      </w:r>
      <w:r w:rsidRPr="00743682" w:rsidR="003A37B9">
        <w:rPr>
          <w:color w:val="000000"/>
          <w:sz w:val="28"/>
          <w:szCs w:val="28"/>
        </w:rPr>
        <w:t>ехнического средства</w:t>
      </w:r>
      <w:r w:rsidRPr="00743682" w:rsidR="00CE1AF6">
        <w:rPr>
          <w:color w:val="000000"/>
          <w:sz w:val="28"/>
          <w:szCs w:val="28"/>
        </w:rPr>
        <w:t xml:space="preserve"> </w:t>
      </w:r>
      <w:r w:rsidRPr="00743682" w:rsidR="00D807CB">
        <w:rPr>
          <w:color w:val="000000"/>
          <w:sz w:val="28"/>
          <w:szCs w:val="28"/>
        </w:rPr>
        <w:t>алкотектора Юпитер</w:t>
      </w:r>
      <w:r w:rsidRPr="00743682" w:rsidR="00C94FB7">
        <w:rPr>
          <w:color w:val="000000"/>
          <w:sz w:val="28"/>
          <w:szCs w:val="28"/>
        </w:rPr>
        <w:t>.</w:t>
      </w:r>
    </w:p>
    <w:p w:rsidR="00AE2FA5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В ходе освидетельствования, проведенного </w:t>
      </w:r>
      <w:r w:rsidR="00D56778">
        <w:rPr>
          <w:color w:val="000000"/>
        </w:rPr>
        <w:t>*</w:t>
      </w:r>
      <w:r w:rsidRPr="00743682">
        <w:rPr>
          <w:color w:val="000000"/>
        </w:rPr>
        <w:t xml:space="preserve"> было выявлено содержания алкоголя в выдыхаемом </w:t>
      </w:r>
      <w:r w:rsidRPr="00743682" w:rsidR="00D807CB">
        <w:rPr>
          <w:color w:val="000000"/>
        </w:rPr>
        <w:t>Манаковым Г.Е.</w:t>
      </w:r>
      <w:r w:rsidRPr="00743682" w:rsidR="00650B93">
        <w:rPr>
          <w:color w:val="000000"/>
        </w:rPr>
        <w:t xml:space="preserve"> </w:t>
      </w:r>
      <w:r w:rsidRPr="00743682">
        <w:rPr>
          <w:color w:val="000000"/>
        </w:rPr>
        <w:t xml:space="preserve">воздухе </w:t>
      </w:r>
      <w:r w:rsidR="00D56778">
        <w:rPr>
          <w:color w:val="000000"/>
        </w:rPr>
        <w:t>*</w:t>
      </w:r>
      <w:r w:rsidRPr="00743682" w:rsidR="001B6AE7">
        <w:rPr>
          <w:color w:val="000000"/>
        </w:rPr>
        <w:t xml:space="preserve"> </w:t>
      </w:r>
      <w:r w:rsidRPr="00743682">
        <w:rPr>
          <w:color w:val="000000"/>
        </w:rPr>
        <w:t xml:space="preserve">мг/л, при пределах допускаемой абсолютной погрешности (+–0,020 мг/л). </w:t>
      </w:r>
      <w:r w:rsidRPr="00743682" w:rsidR="00606F89">
        <w:rPr>
          <w:color w:val="000000"/>
        </w:rPr>
        <w:t>Освидетельствование было проведено при фиксации процессуальных действий видеозаписью, у</w:t>
      </w:r>
      <w:r w:rsidRPr="00743682">
        <w:rPr>
          <w:color w:val="000000"/>
        </w:rPr>
        <w:t xml:space="preserve"> </w:t>
      </w:r>
      <w:r w:rsidRPr="00743682" w:rsidR="00D807CB">
        <w:rPr>
          <w:color w:val="000000"/>
        </w:rPr>
        <w:t>Манакова Г.Е.</w:t>
      </w:r>
      <w:r w:rsidRPr="00743682"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Pr="00743682" w:rsidR="00D807CB">
        <w:t>Манаков Г.Е</w:t>
      </w:r>
      <w:r w:rsidRPr="00743682" w:rsidR="00DF4270">
        <w:t xml:space="preserve">. </w:t>
      </w:r>
      <w:r w:rsidRPr="00743682">
        <w:t>был соглас</w:t>
      </w:r>
      <w:r w:rsidRPr="00743682" w:rsidR="00EF6FFD">
        <w:t>ен</w:t>
      </w:r>
      <w:r w:rsidRPr="00743682">
        <w:t>, о чем имеется соответствующая запись в акте освидетельствования. Заводской номер прибора, указанный в акте</w:t>
      </w:r>
      <w:r w:rsidRPr="00743682">
        <w:t xml:space="preserve"> </w:t>
      </w:r>
      <w:r w:rsidRPr="00743682">
        <w:rPr>
          <w:color w:val="000000"/>
        </w:rPr>
        <w:t xml:space="preserve">освидетельствования на состояние алкогольного опьянения и в бумажном носителе идентичный </w:t>
      </w:r>
      <w:r w:rsidRPr="00743682" w:rsidR="00D807CB">
        <w:rPr>
          <w:color w:val="000000"/>
        </w:rPr>
        <w:t>012593</w:t>
      </w:r>
      <w:r w:rsidRPr="00743682" w:rsidR="007608F6">
        <w:rPr>
          <w:color w:val="000000"/>
        </w:rPr>
        <w:t>.</w:t>
      </w:r>
    </w:p>
    <w:p w:rsidR="00AE2FA5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Результаты освидетельствования на бумажном носителе приложены к </w:t>
      </w:r>
      <w:r w:rsidRPr="00743682">
        <w:rPr>
          <w:color w:val="000000"/>
        </w:rPr>
        <w:t>акту. На бумажном носителе зафиксированы следующие сведения: наименование прибора, его заводск</w:t>
      </w:r>
      <w:r w:rsidRPr="00743682">
        <w:rPr>
          <w:color w:val="000000"/>
        </w:rPr>
        <w:t>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537839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Согласно примечаниям к статье 12.8 Кодекса Российской Федерации</w:t>
      </w:r>
      <w:r w:rsidRPr="00743682">
        <w:rPr>
          <w:color w:val="000000"/>
        </w:rPr>
        <w:t xml:space="preserve"> об административных правонарушениях, употребление веществ, вызывающих алкогольно</w:t>
      </w:r>
      <w:r w:rsidRPr="00743682" w:rsidR="00B0232C">
        <w:rPr>
          <w:color w:val="000000"/>
        </w:rPr>
        <w:t>е или наркотическое опьянение,</w:t>
      </w:r>
      <w:r w:rsidRPr="00743682" w:rsidR="003A24EC">
        <w:rPr>
          <w:color w:val="000000"/>
        </w:rPr>
        <w:t xml:space="preserve"> </w:t>
      </w:r>
      <w:r w:rsidRPr="00743682">
        <w:rPr>
          <w:color w:val="000000"/>
        </w:rPr>
        <w:t xml:space="preserve">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743682">
          <w:rPr>
            <w:rStyle w:val="Hyperlink"/>
            <w:color w:val="000000"/>
            <w:u w:val="none"/>
          </w:rPr>
          <w:t>частью 3 статьи 12.27</w:t>
        </w:r>
      </w:hyperlink>
      <w:r w:rsidRPr="00743682">
        <w:rPr>
          <w:color w:val="000000"/>
        </w:rPr>
        <w:t xml:space="preserve"> </w:t>
      </w:r>
      <w:r w:rsidRPr="00743682" w:rsidR="006B4385">
        <w:rPr>
          <w:color w:val="000000"/>
        </w:rPr>
        <w:t>Кодекса Российской Федерации об административных правонарушениях</w:t>
      </w:r>
      <w:r w:rsidRPr="00743682">
        <w:rPr>
          <w:color w:val="000000"/>
        </w:rPr>
        <w:t>, наступает в случае установленного факта употребления вызывающих алкогольное опьянение веществ, ко</w:t>
      </w:r>
      <w:r w:rsidRPr="00743682">
        <w:rPr>
          <w:color w:val="000000"/>
        </w:rPr>
        <w:t>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</w:t>
      </w:r>
      <w:r w:rsidRPr="00743682">
        <w:rPr>
          <w:color w:val="000000"/>
        </w:rPr>
        <w:t xml:space="preserve"> грамма на один литр крови, либо в случае наличия наркотических средств или психотропных веществ в организме человека.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Доводы Манакова Г.Е. и его защитника о том, что М</w:t>
      </w:r>
      <w:r w:rsidRPr="00743682" w:rsidR="0057154D">
        <w:rPr>
          <w:color w:val="000000"/>
        </w:rPr>
        <w:t>анако</w:t>
      </w:r>
      <w:r w:rsidRPr="00743682">
        <w:rPr>
          <w:color w:val="000000"/>
        </w:rPr>
        <w:t>в Г.Е. управлял Мотобуксировщиком МБГ-2, который предназначен</w:t>
      </w:r>
      <w:r w:rsidRPr="00743682" w:rsidR="0057154D">
        <w:rPr>
          <w:color w:val="000000"/>
        </w:rPr>
        <w:t xml:space="preserve"> </w:t>
      </w:r>
      <w:r w:rsidRPr="00743682">
        <w:rPr>
          <w:color w:val="000000"/>
        </w:rPr>
        <w:t>для движения по акват</w:t>
      </w:r>
      <w:r w:rsidRPr="00743682">
        <w:rPr>
          <w:color w:val="000000"/>
        </w:rPr>
        <w:t xml:space="preserve">ории замерзших рек и водоемом, а также </w:t>
      </w:r>
      <w:r w:rsidRPr="00743682" w:rsidR="0057154D">
        <w:rPr>
          <w:color w:val="000000"/>
        </w:rPr>
        <w:t>движению</w:t>
      </w:r>
      <w:r w:rsidRPr="00743682">
        <w:rPr>
          <w:color w:val="000000"/>
        </w:rPr>
        <w:t xml:space="preserve"> по умеренному глубокому снегу</w:t>
      </w:r>
      <w:r w:rsidRPr="00743682" w:rsidR="0057154D">
        <w:rPr>
          <w:color w:val="000000"/>
        </w:rPr>
        <w:t xml:space="preserve"> в лесу или протоптанным тропам, а также не требует регистрации в органах Гостехнадзора, тем са</w:t>
      </w:r>
      <w:r w:rsidRPr="00743682" w:rsidR="00474411">
        <w:rPr>
          <w:color w:val="000000"/>
        </w:rPr>
        <w:t>м</w:t>
      </w:r>
      <w:r w:rsidRPr="00743682" w:rsidR="0057154D">
        <w:rPr>
          <w:color w:val="000000"/>
        </w:rPr>
        <w:t>ым</w:t>
      </w:r>
      <w:r w:rsidRPr="00743682">
        <w:rPr>
          <w:color w:val="000000"/>
        </w:rPr>
        <w:t xml:space="preserve"> не является транспортным средством и действия </w:t>
      </w:r>
      <w:r w:rsidRPr="00743682" w:rsidR="0057154D">
        <w:rPr>
          <w:color w:val="000000"/>
        </w:rPr>
        <w:t>Манакова Г.Е.</w:t>
      </w:r>
      <w:r w:rsidRPr="00743682">
        <w:rPr>
          <w:color w:val="000000"/>
        </w:rPr>
        <w:t xml:space="preserve"> не образуют состава административного правонарушения, предусмотренного ч.1 ст. 12.8 КоАП РФ не состоятельны.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Согласно примечанию к статье 12.1 Кодекса Российской Федерации об административных правонарушениях под транспортным средством в названной статье с</w:t>
      </w:r>
      <w:r w:rsidRPr="00743682">
        <w:rPr>
          <w:color w:val="000000"/>
        </w:rPr>
        <w:t>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</w:t>
      </w:r>
      <w:r w:rsidRPr="00743682">
        <w:rPr>
          <w:color w:val="000000"/>
        </w:rPr>
        <w:t xml:space="preserve"> также прицепы к нему, подлежащие государственной регистрации, а в других статьях главы 12 указанного Кодекса также трактора, самоходные дорожно-строительные и иные самоходные машины, транспортные средства, на управление которыми в соответствии с законодат</w:t>
      </w:r>
      <w:r w:rsidRPr="00743682">
        <w:rPr>
          <w:color w:val="000000"/>
        </w:rPr>
        <w:t>ельством Российской Федерации о безопасности дорожного движения предоставляется специальное право.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</w:t>
      </w:r>
      <w:r w:rsidRPr="00743682">
        <w:rPr>
          <w:color w:val="000000"/>
        </w:rPr>
        <w:t>тиметров или максимальная мощность электродвигателя более 4 киловатт и максимальная конструктивная скорость более 50 километров в час, относится только к применению статьи 12.1 Кодекса Российской Федерации об административных правонарушениях.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В целях приме</w:t>
      </w:r>
      <w:r w:rsidRPr="00743682">
        <w:rPr>
          <w:color w:val="000000"/>
        </w:rPr>
        <w:t xml:space="preserve">нения других статей главы 12 Кодекса Российской </w:t>
      </w:r>
      <w:r w:rsidRPr="00743682">
        <w:rPr>
          <w:color w:val="000000"/>
        </w:rPr>
        <w:t>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</w:t>
      </w:r>
      <w:r w:rsidRPr="00743682">
        <w:rPr>
          <w:color w:val="000000"/>
        </w:rPr>
        <w:t>ности дорожного движения предоставляется специальное право.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504926" w:rsidRPr="00743682" w:rsidP="00504926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машины.</w:t>
      </w:r>
    </w:p>
    <w:p w:rsidR="00FD5D16" w:rsidRPr="00743682" w:rsidP="00504926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Постановлением по делу об административном правонарушении № </w:t>
      </w:r>
      <w:r w:rsidR="00D56778">
        <w:rPr>
          <w:color w:val="000000"/>
        </w:rPr>
        <w:t>*</w:t>
      </w:r>
      <w:r w:rsidRPr="00743682">
        <w:rPr>
          <w:color w:val="000000"/>
        </w:rPr>
        <w:t xml:space="preserve"> от </w:t>
      </w:r>
      <w:r w:rsidR="00D56778">
        <w:rPr>
          <w:color w:val="000000"/>
        </w:rPr>
        <w:t>*</w:t>
      </w:r>
      <w:r w:rsidRPr="00743682">
        <w:rPr>
          <w:color w:val="000000"/>
        </w:rPr>
        <w:t xml:space="preserve">, Манаков Г.Е. был привлечен к административной ответственности по ст. 12.6 Кодекса Российской Федерации, за управление снегоходом Буран без мотошлема, а также постановлением по делу об административном правонарушении № </w:t>
      </w:r>
      <w:r w:rsidR="00D56778">
        <w:rPr>
          <w:color w:val="000000"/>
        </w:rPr>
        <w:t>*</w:t>
      </w:r>
      <w:r w:rsidRPr="00743682">
        <w:rPr>
          <w:color w:val="000000"/>
        </w:rPr>
        <w:t xml:space="preserve"> от </w:t>
      </w:r>
      <w:r w:rsidR="00D56778">
        <w:rPr>
          <w:color w:val="000000"/>
        </w:rPr>
        <w:t>*</w:t>
      </w:r>
      <w:r w:rsidRPr="00743682">
        <w:rPr>
          <w:color w:val="000000"/>
        </w:rPr>
        <w:t>,</w:t>
      </w:r>
      <w:r w:rsidRPr="00743682">
        <w:rPr>
          <w:color w:val="000000"/>
        </w:rPr>
        <w:t xml:space="preserve"> Манаков Г.Е. был привлечен к административной ответственности по ч.1 ст. 12.1 Кодекса Российской Федерации об административных правонарушениях, за управлением снегоходом Буран незарегистрированным в установленном порядке.</w:t>
      </w:r>
    </w:p>
    <w:p w:rsidR="00FD5D16" w:rsidRPr="00743682" w:rsidP="00504926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Указанные постановления Манаковым</w:t>
      </w:r>
      <w:r w:rsidRPr="00743682">
        <w:rPr>
          <w:color w:val="000000"/>
        </w:rPr>
        <w:t xml:space="preserve"> Г.Е. не обжалованы, вступили в законную силу, штрафы оплачены. </w:t>
      </w:r>
    </w:p>
    <w:p w:rsidR="00595502" w:rsidRPr="00743682" w:rsidP="00504926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Доводы Манакова Г.Е. и его защитника о том, что за Манаков Г.Е. управлял транспортным средством не в местах общего пользования, а на территории гаражного кооператива, признаны мировым судьей </w:t>
      </w:r>
      <w:r w:rsidRPr="00743682">
        <w:rPr>
          <w:color w:val="000000"/>
        </w:rPr>
        <w:t>несостоятельными. Согласно п. 2.7 ПДД,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 w:rsidRPr="00743682">
        <w:rPr>
          <w:color w:val="000000"/>
        </w:rPr>
        <w:t>ном состоянии, ставящем под угрозу безопасность движения.</w:t>
      </w:r>
    </w:p>
    <w:p w:rsidR="00537839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Согласно карточки операции с водительским удостоверением, </w:t>
      </w:r>
      <w:r w:rsidRPr="00743682" w:rsidR="00D807CB">
        <w:t>Манаков Г.Е.</w:t>
      </w:r>
      <w:r w:rsidRPr="00743682" w:rsidR="000C3343">
        <w:t xml:space="preserve"> </w:t>
      </w:r>
      <w:r w:rsidRPr="00743682">
        <w:rPr>
          <w:color w:val="000000"/>
        </w:rPr>
        <w:t>имеет право управления транспортн</w:t>
      </w:r>
      <w:r w:rsidRPr="00743682" w:rsidR="00EF6FFD">
        <w:rPr>
          <w:color w:val="000000"/>
        </w:rPr>
        <w:t>ыми средствами категории В</w:t>
      </w:r>
      <w:r w:rsidRPr="00743682" w:rsidR="003A2752">
        <w:rPr>
          <w:color w:val="000000"/>
        </w:rPr>
        <w:t>,</w:t>
      </w:r>
      <w:r w:rsidRPr="00743682" w:rsidR="00732D26">
        <w:rPr>
          <w:color w:val="000000"/>
        </w:rPr>
        <w:t xml:space="preserve"> </w:t>
      </w:r>
      <w:r w:rsidRPr="00743682" w:rsidR="007608F6">
        <w:rPr>
          <w:color w:val="000000"/>
        </w:rPr>
        <w:t>В1</w:t>
      </w:r>
      <w:r w:rsidRPr="00743682" w:rsidR="00D807CB">
        <w:rPr>
          <w:color w:val="000000"/>
        </w:rPr>
        <w:t>(</w:t>
      </w:r>
      <w:r w:rsidRPr="00743682" w:rsidR="00D807CB">
        <w:rPr>
          <w:color w:val="000000"/>
          <w:lang w:val="en-US"/>
        </w:rPr>
        <w:t>AS</w:t>
      </w:r>
      <w:r w:rsidRPr="00743682" w:rsidR="00D807CB">
        <w:rPr>
          <w:color w:val="000000"/>
        </w:rPr>
        <w:t>)</w:t>
      </w:r>
      <w:r w:rsidRPr="00743682" w:rsidR="003A2752">
        <w:rPr>
          <w:color w:val="000000"/>
        </w:rPr>
        <w:t xml:space="preserve"> </w:t>
      </w:r>
      <w:r w:rsidRPr="00743682">
        <w:rPr>
          <w:color w:val="000000"/>
        </w:rPr>
        <w:t xml:space="preserve">водительское удостоверение действительно </w:t>
      </w:r>
      <w:r w:rsidRPr="00743682" w:rsidR="00606F89">
        <w:rPr>
          <w:color w:val="000000"/>
        </w:rPr>
        <w:t xml:space="preserve">до </w:t>
      </w:r>
      <w:r w:rsidR="00D56778">
        <w:rPr>
          <w:color w:val="000000"/>
        </w:rPr>
        <w:t>*</w:t>
      </w:r>
      <w:r w:rsidRPr="00743682">
        <w:rPr>
          <w:color w:val="000000"/>
        </w:rPr>
        <w:t xml:space="preserve">. </w:t>
      </w:r>
    </w:p>
    <w:p w:rsidR="00AE2FA5" w:rsidRPr="00743682" w:rsidP="00080468">
      <w:pPr>
        <w:pStyle w:val="20"/>
        <w:shd w:val="clear" w:color="auto" w:fill="auto"/>
        <w:ind w:right="-2" w:firstLine="708"/>
        <w:jc w:val="both"/>
      </w:pPr>
      <w:r w:rsidRPr="00743682">
        <w:rPr>
          <w:color w:val="000000"/>
        </w:rPr>
        <w:t xml:space="preserve">Согласно </w:t>
      </w:r>
      <w:r w:rsidRPr="00743682">
        <w:t>справк</w:t>
      </w:r>
      <w:r w:rsidRPr="00743682" w:rsidR="006B4385">
        <w:t>е</w:t>
      </w:r>
      <w:r w:rsidRPr="00743682" w:rsidR="00650B93">
        <w:t xml:space="preserve"> </w:t>
      </w:r>
      <w:r w:rsidRPr="00743682" w:rsidR="00606F89">
        <w:t>начальника отделения по</w:t>
      </w:r>
      <w:r w:rsidRPr="00743682" w:rsidR="006B4385">
        <w:t xml:space="preserve"> ИА</w:t>
      </w:r>
      <w:r w:rsidRPr="00743682" w:rsidR="006A1772">
        <w:t>З</w:t>
      </w:r>
      <w:r w:rsidRPr="00743682" w:rsidR="0091588B">
        <w:t xml:space="preserve"> ГИБДД</w:t>
      </w:r>
      <w:r w:rsidRPr="00743682" w:rsidR="00606F89">
        <w:t xml:space="preserve">, </w:t>
      </w:r>
      <w:r w:rsidRPr="00743682" w:rsidR="00D807CB">
        <w:t>Манаков Г.Е</w:t>
      </w:r>
      <w:r w:rsidRPr="00743682" w:rsidR="00C94FB7">
        <w:t>.</w:t>
      </w:r>
      <w:r w:rsidRPr="00743682" w:rsidR="00BB082C">
        <w:t xml:space="preserve"> </w:t>
      </w:r>
      <w:r w:rsidRPr="00743682">
        <w:t xml:space="preserve">по состоянию на </w:t>
      </w:r>
      <w:r w:rsidR="00D56778">
        <w:t>*</w:t>
      </w:r>
      <w:r w:rsidRPr="00743682" w:rsidR="00606F89">
        <w:t xml:space="preserve"> </w:t>
      </w:r>
      <w:r w:rsidRPr="00743682"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</w:t>
      </w:r>
      <w:r w:rsidRPr="00743682">
        <w:t xml:space="preserve">рохождении освидетельствования на состояние опьянения, либо имеющим судимость за совершённое преступление, предусмотренное частями 2, </w:t>
      </w:r>
      <w:r w:rsidRPr="00743682" w:rsidR="002E17FC">
        <w:t>4</w:t>
      </w:r>
      <w:r w:rsidRPr="00743682">
        <w:t xml:space="preserve">, 6 статьи 264 или </w:t>
      </w:r>
      <w:r w:rsidRPr="00743682" w:rsidR="00EF1E7B">
        <w:t xml:space="preserve">частями 1, 2 </w:t>
      </w:r>
      <w:r w:rsidRPr="00743682">
        <w:t>стать</w:t>
      </w:r>
      <w:r w:rsidRPr="00743682" w:rsidR="00EF1E7B">
        <w:t>и</w:t>
      </w:r>
      <w:r w:rsidRPr="00743682">
        <w:t xml:space="preserve"> 264.1 Уголовного кодекса Российской Федерации, а также отсутствуют сведения об отк</w:t>
      </w:r>
      <w:r w:rsidRPr="00743682">
        <w:t>азе в возбуждении соответствующего уголовного дела.</w:t>
      </w:r>
    </w:p>
    <w:p w:rsidR="00A177B3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Своими действиями </w:t>
      </w:r>
      <w:r w:rsidRPr="00743682" w:rsidR="00D807CB">
        <w:rPr>
          <w:color w:val="000000"/>
        </w:rPr>
        <w:t>Манаков Г.Е.</w:t>
      </w:r>
      <w:r w:rsidRPr="00743682" w:rsidR="003C5EBE">
        <w:rPr>
          <w:color w:val="000000"/>
        </w:rPr>
        <w:t xml:space="preserve"> </w:t>
      </w:r>
      <w:r w:rsidRPr="00743682">
        <w:rPr>
          <w:color w:val="000000"/>
        </w:rPr>
        <w:t xml:space="preserve">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</w:t>
      </w:r>
      <w:r w:rsidRPr="00743682">
        <w:rPr>
          <w:color w:val="000000"/>
        </w:rPr>
        <w:t>наркотического и</w:t>
      </w:r>
      <w:r w:rsidRPr="00743682">
        <w:rPr>
          <w:color w:val="000000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7C6F" w:rsidRPr="00743682" w:rsidP="00857C6F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Представленные суду документы являются относимыми и допустимыми доказательствами, поскол</w:t>
      </w:r>
      <w:r w:rsidRPr="00743682">
        <w:rPr>
          <w:color w:val="000000"/>
        </w:rPr>
        <w:t>ьку составлены уполномоченными на то лицами, надлежащим образом оформлены и полностью согласуются между собой.</w:t>
      </w:r>
    </w:p>
    <w:p w:rsidR="002B738F" w:rsidRPr="00743682" w:rsidP="002B738F">
      <w:pPr>
        <w:tabs>
          <w:tab w:val="left" w:pos="0"/>
        </w:tabs>
        <w:jc w:val="both"/>
        <w:rPr>
          <w:sz w:val="28"/>
          <w:szCs w:val="28"/>
        </w:rPr>
      </w:pPr>
      <w:r w:rsidRPr="00743682">
        <w:rPr>
          <w:sz w:val="28"/>
          <w:szCs w:val="28"/>
        </w:rPr>
        <w:tab/>
        <w:t>Кроме того, из представленных в материалы дела процессуальных документов следует, что хронология при их составлении не нарушена, все процессуаль</w:t>
      </w:r>
      <w:r w:rsidRPr="00743682">
        <w:rPr>
          <w:sz w:val="28"/>
          <w:szCs w:val="28"/>
        </w:rPr>
        <w:t>ные действия проведены в соответствии с порядком, установленным ст. 27.12 Кодекса Российской Федерации об административных правонарушениях.</w:t>
      </w:r>
    </w:p>
    <w:p w:rsidR="00A177B3" w:rsidRPr="00743682" w:rsidP="00E07DC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743682">
        <w:rPr>
          <w:sz w:val="28"/>
          <w:szCs w:val="28"/>
        </w:rPr>
        <w:tab/>
      </w:r>
      <w:r w:rsidRPr="00743682" w:rsidR="00197E9D">
        <w:rPr>
          <w:color w:val="000000"/>
          <w:sz w:val="28"/>
          <w:szCs w:val="28"/>
        </w:rPr>
        <w:t>Действия</w:t>
      </w:r>
      <w:r w:rsidRPr="00743682" w:rsidR="003C5EBE">
        <w:rPr>
          <w:color w:val="000000"/>
          <w:sz w:val="28"/>
          <w:szCs w:val="28"/>
        </w:rPr>
        <w:t xml:space="preserve"> </w:t>
      </w:r>
      <w:r w:rsidRPr="00743682" w:rsidR="00D807CB">
        <w:rPr>
          <w:color w:val="000000"/>
          <w:sz w:val="28"/>
          <w:szCs w:val="28"/>
        </w:rPr>
        <w:t>Манакова Г.Е.</w:t>
      </w:r>
      <w:r w:rsidRPr="00743682" w:rsidR="007608F6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мировой судья квалифицирует</w:t>
      </w:r>
      <w:r w:rsidRPr="00743682" w:rsidR="00E42391">
        <w:rPr>
          <w:color w:val="000000"/>
          <w:sz w:val="28"/>
          <w:szCs w:val="28"/>
        </w:rPr>
        <w:t xml:space="preserve"> </w:t>
      </w:r>
      <w:r w:rsidRPr="00743682" w:rsidR="00197E9D">
        <w:rPr>
          <w:color w:val="000000"/>
          <w:sz w:val="28"/>
          <w:szCs w:val="28"/>
        </w:rPr>
        <w:t>по части 1 статьи 1</w:t>
      </w:r>
      <w:r w:rsidRPr="00743682" w:rsidR="00E42391">
        <w:rPr>
          <w:color w:val="000000"/>
          <w:sz w:val="28"/>
          <w:szCs w:val="28"/>
        </w:rPr>
        <w:t xml:space="preserve">2.8 Кодекса Российской Федерации </w:t>
      </w:r>
      <w:r w:rsidRPr="00743682" w:rsidR="00197E9D">
        <w:rPr>
          <w:color w:val="000000"/>
          <w:sz w:val="28"/>
          <w:szCs w:val="28"/>
        </w:rPr>
        <w:t>об административных правонарушениях</w:t>
      </w:r>
      <w:r w:rsidRPr="00743682" w:rsidR="00F0401D">
        <w:rPr>
          <w:color w:val="000000"/>
          <w:sz w:val="28"/>
          <w:szCs w:val="28"/>
        </w:rPr>
        <w:t>,</w:t>
      </w:r>
      <w:r w:rsidRPr="00743682" w:rsidR="00197E9D">
        <w:rPr>
          <w:color w:val="000000"/>
          <w:sz w:val="28"/>
          <w:szCs w:val="28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57C6F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В соответствии с частью 1 статьи 12.8 Кодекса Российской Федерации об админис</w:t>
      </w:r>
      <w:r w:rsidRPr="00743682">
        <w:rPr>
          <w:color w:val="000000"/>
        </w:rPr>
        <w:t>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</w:t>
      </w:r>
      <w:r w:rsidRPr="00743682">
        <w:rPr>
          <w:color w:val="000000"/>
        </w:rPr>
        <w:t>а управления транспортными средствами на срок от полутора до двух лет</w:t>
      </w:r>
      <w:r w:rsidRPr="00743682" w:rsidR="00D807CB">
        <w:rPr>
          <w:color w:val="000000"/>
        </w:rPr>
        <w:t xml:space="preserve"> (в редакции, действующей на момент совершения административного правонарушения)</w:t>
      </w:r>
      <w:r w:rsidRPr="00743682">
        <w:rPr>
          <w:color w:val="000000"/>
        </w:rPr>
        <w:t>.</w:t>
      </w:r>
    </w:p>
    <w:p w:rsidR="00A177B3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</w:t>
      </w:r>
      <w:r w:rsidRPr="00743682">
        <w:rPr>
          <w:color w:val="000000"/>
        </w:rPr>
        <w:t>ного с источником повышенной опасности.</w:t>
      </w:r>
    </w:p>
    <w:p w:rsidR="00D807CB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Обстоятельством, смягчающим административную ответственность, является наличие у Манакова Г.Е. на иждивении двоих малолетних детей.</w:t>
      </w:r>
    </w:p>
    <w:p w:rsidR="00A177B3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Обстоятельств</w:t>
      </w:r>
      <w:r w:rsidRPr="00743682" w:rsidR="003C5EBE">
        <w:rPr>
          <w:color w:val="000000"/>
        </w:rPr>
        <w:t xml:space="preserve">, </w:t>
      </w:r>
      <w:r w:rsidRPr="00743682">
        <w:rPr>
          <w:color w:val="000000"/>
        </w:rPr>
        <w:t>отягчающих административную ответственность, мировым судьей не устано</w:t>
      </w:r>
      <w:r w:rsidRPr="00743682">
        <w:rPr>
          <w:color w:val="000000"/>
        </w:rPr>
        <w:t>влено.</w:t>
      </w:r>
    </w:p>
    <w:p w:rsidR="00D13035" w:rsidRPr="00743682" w:rsidP="006B4385">
      <w:pPr>
        <w:pStyle w:val="20"/>
        <w:ind w:right="-2" w:firstLine="708"/>
        <w:jc w:val="both"/>
        <w:rPr>
          <w:color w:val="000000"/>
        </w:rPr>
      </w:pPr>
      <w:r w:rsidRPr="00743682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Pr="00743682" w:rsidR="00D807CB">
        <w:rPr>
          <w:color w:val="000000"/>
        </w:rPr>
        <w:t>Манакову Г.Е.</w:t>
      </w:r>
      <w:r w:rsidRPr="00743682">
        <w:rPr>
          <w:color w:val="000000"/>
        </w:rPr>
        <w:t xml:space="preserve"> </w:t>
      </w:r>
      <w:r w:rsidRPr="00743682">
        <w:rPr>
          <w:color w:val="000000"/>
        </w:rPr>
        <w:t>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</w:t>
      </w:r>
      <w:r w:rsidRPr="00743682">
        <w:rPr>
          <w:color w:val="000000"/>
        </w:rPr>
        <w:t>оправных деяний.</w:t>
      </w:r>
    </w:p>
    <w:p w:rsidR="00E42568" w:rsidRPr="00743682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743682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743682" w:rsidP="00080468">
      <w:pPr>
        <w:ind w:right="-2"/>
        <w:jc w:val="center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С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Т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А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Н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О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В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И</w:t>
      </w:r>
      <w:r w:rsidRPr="00743682" w:rsidR="000A397F">
        <w:rPr>
          <w:color w:val="000000"/>
          <w:sz w:val="28"/>
          <w:szCs w:val="28"/>
        </w:rPr>
        <w:t xml:space="preserve"> </w:t>
      </w:r>
      <w:r w:rsidRPr="00743682">
        <w:rPr>
          <w:color w:val="000000"/>
          <w:sz w:val="28"/>
          <w:szCs w:val="28"/>
        </w:rPr>
        <w:t>Л:</w:t>
      </w:r>
      <w:r w:rsidRPr="00743682" w:rsidR="001011A2">
        <w:rPr>
          <w:color w:val="000000"/>
          <w:sz w:val="28"/>
          <w:szCs w:val="28"/>
        </w:rPr>
        <w:t xml:space="preserve"> 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Манакова </w:t>
      </w:r>
      <w:r w:rsidR="00D56778">
        <w:rPr>
          <w:color w:val="000000"/>
          <w:sz w:val="28"/>
          <w:szCs w:val="28"/>
        </w:rPr>
        <w:t>*</w:t>
      </w:r>
      <w:r w:rsidRPr="00743682">
        <w:rPr>
          <w:color w:val="000000"/>
          <w:sz w:val="28"/>
          <w:szCs w:val="28"/>
        </w:rPr>
        <w:t xml:space="preserve"> признать виновным в совершении правонарушения, </w:t>
      </w:r>
      <w:r w:rsidRPr="00743682">
        <w:rPr>
          <w:color w:val="000000"/>
          <w:sz w:val="28"/>
          <w:szCs w:val="28"/>
        </w:rPr>
        <w:t xml:space="preserve">предусмотренного частью 1 статьи 12.8 Кодекса Российской Федерации об </w:t>
      </w:r>
      <w:r w:rsidRPr="00743682">
        <w:rPr>
          <w:color w:val="000000"/>
          <w:sz w:val="28"/>
          <w:szCs w:val="28"/>
        </w:rPr>
        <w:t>административных правонарушениях и подвергнуть его административному наказанию в виде административного штрафа в размере 30 000 (тридцати тысяч) рублей с лишением права управления трансп</w:t>
      </w:r>
      <w:r w:rsidRPr="00743682">
        <w:rPr>
          <w:color w:val="000000"/>
          <w:sz w:val="28"/>
          <w:szCs w:val="28"/>
        </w:rPr>
        <w:t>ортными средствами сроком на 1 (один) год 6 (шесть) месяцев.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Штраф подлежит перечислен</w:t>
      </w:r>
      <w:r w:rsidRPr="00743682">
        <w:rPr>
          <w:color w:val="000000"/>
          <w:sz w:val="28"/>
          <w:szCs w:val="28"/>
        </w:rPr>
        <w:t>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Ханты-Мансийскому автономному окру</w:t>
      </w:r>
      <w:r w:rsidRPr="00743682">
        <w:rPr>
          <w:color w:val="000000"/>
          <w:sz w:val="28"/>
          <w:szCs w:val="28"/>
        </w:rPr>
        <w:t xml:space="preserve">гу-Югре г. Ханты-Мансийск, кор.счет 40102810245370000007, КБК 18811601123010001140, БИК 007162163, ОКТМО 71879000, УИН </w:t>
      </w:r>
      <w:r w:rsidRPr="00743682">
        <w:rPr>
          <w:color w:val="000000"/>
          <w:sz w:val="28"/>
          <w:szCs w:val="28"/>
        </w:rPr>
        <w:t>1881048624055</w:t>
      </w:r>
      <w:r w:rsidRPr="00743682">
        <w:rPr>
          <w:color w:val="000000"/>
          <w:sz w:val="28"/>
          <w:szCs w:val="28"/>
        </w:rPr>
        <w:t>0006184</w:t>
      </w:r>
      <w:r w:rsidRPr="00743682">
        <w:rPr>
          <w:color w:val="000000"/>
          <w:sz w:val="28"/>
          <w:szCs w:val="28"/>
        </w:rPr>
        <w:t>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</w:t>
      </w:r>
      <w:r w:rsidRPr="00743682">
        <w:rPr>
          <w:color w:val="000000"/>
          <w:sz w:val="28"/>
          <w:szCs w:val="28"/>
        </w:rPr>
        <w:t xml:space="preserve">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743682">
        <w:rPr>
          <w:color w:val="000000"/>
          <w:sz w:val="28"/>
          <w:szCs w:val="28"/>
        </w:rPr>
        <w:t>случаев, предусмотренных частями 1.1, 1.3 - 1.3-3 и 1.4 настоящей статьи, либо со дня истечения срока отсрочки или срока рассрочки, предусмотренных статьей 31.5 КоАП РФ. В тот же срок должна быть предъявлена квитанция об уплате штрафа в канцелярию судебног</w:t>
      </w:r>
      <w:r w:rsidRPr="00743682">
        <w:rPr>
          <w:color w:val="000000"/>
          <w:sz w:val="28"/>
          <w:szCs w:val="28"/>
        </w:rPr>
        <w:t>о участка №3 Няганского судебного района ХМАО-Югры.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</w:t>
      </w:r>
      <w:r w:rsidRPr="00743682">
        <w:rPr>
          <w:color w:val="000000"/>
          <w:sz w:val="28"/>
          <w:szCs w:val="28"/>
        </w:rPr>
        <w:t>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</w:t>
      </w:r>
      <w:r w:rsidRPr="00743682">
        <w:rPr>
          <w:color w:val="000000"/>
          <w:sz w:val="28"/>
          <w:szCs w:val="28"/>
        </w:rPr>
        <w:t>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Разъяснить, что в соответствии со статьей 32.7 Код</w:t>
      </w:r>
      <w:r w:rsidRPr="00743682">
        <w:rPr>
          <w:color w:val="000000"/>
          <w:sz w:val="28"/>
          <w:szCs w:val="28"/>
        </w:rPr>
        <w:t>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</w:t>
      </w:r>
      <w:r w:rsidRPr="00743682">
        <w:rPr>
          <w:color w:val="000000"/>
          <w:sz w:val="28"/>
          <w:szCs w:val="28"/>
        </w:rPr>
        <w:t>о постановления в законную силу, а в случае утраты указанного документа заявить об этом в указанный орган в тот же срок.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743682">
        <w:rPr>
          <w:color w:val="000000"/>
          <w:sz w:val="28"/>
          <w:szCs w:val="28"/>
        </w:rPr>
        <w:t>докум</w:t>
      </w:r>
      <w:r w:rsidRPr="00743682">
        <w:rPr>
          <w:color w:val="000000"/>
          <w:sz w:val="28"/>
          <w:szCs w:val="28"/>
        </w:rPr>
        <w:t>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 w:rsidRPr="00743682">
        <w:rPr>
          <w:color w:val="000000"/>
          <w:sz w:val="28"/>
          <w:szCs w:val="28"/>
        </w:rPr>
        <w:t>им этот вид административного наказания, заявления лица об утрате указанных документов.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</w:t>
      </w:r>
      <w:r w:rsidRPr="00743682">
        <w:rPr>
          <w:color w:val="000000"/>
          <w:sz w:val="28"/>
          <w:szCs w:val="28"/>
        </w:rPr>
        <w:t>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</w:t>
      </w:r>
      <w:r w:rsidRPr="00743682">
        <w:rPr>
          <w:color w:val="000000"/>
          <w:sz w:val="28"/>
          <w:szCs w:val="28"/>
        </w:rPr>
        <w:t>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</w:t>
      </w:r>
      <w:r w:rsidRPr="00743682">
        <w:rPr>
          <w:color w:val="000000"/>
          <w:sz w:val="28"/>
          <w:szCs w:val="28"/>
        </w:rPr>
        <w:t xml:space="preserve"> об административных правонарушениях.</w:t>
      </w:r>
    </w:p>
    <w:p w:rsidR="00D908A8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</w:t>
      </w:r>
      <w:r w:rsidRPr="00743682">
        <w:rPr>
          <w:color w:val="000000"/>
          <w:sz w:val="28"/>
          <w:szCs w:val="28"/>
        </w:rPr>
        <w:t>ет уголовную ответственность в соответствии со статьей 264.1 Уголовного кодекса Российской Федерации.</w:t>
      </w:r>
    </w:p>
    <w:p w:rsidR="000A397F" w:rsidRPr="00743682" w:rsidP="00D908A8">
      <w:pPr>
        <w:ind w:firstLine="708"/>
        <w:jc w:val="both"/>
        <w:rPr>
          <w:color w:val="000000"/>
          <w:sz w:val="28"/>
          <w:szCs w:val="28"/>
        </w:rPr>
      </w:pPr>
      <w:r w:rsidRPr="00743682">
        <w:rPr>
          <w:color w:val="000000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</w:t>
      </w:r>
      <w:r w:rsidRPr="00743682">
        <w:rPr>
          <w:color w:val="000000"/>
          <w:sz w:val="28"/>
          <w:szCs w:val="28"/>
        </w:rPr>
        <w:t>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0A397F" w:rsidRPr="00743682" w:rsidP="000A397F">
      <w:pPr>
        <w:ind w:firstLine="708"/>
        <w:jc w:val="both"/>
        <w:rPr>
          <w:color w:val="000000"/>
          <w:sz w:val="28"/>
          <w:szCs w:val="28"/>
        </w:rPr>
      </w:pPr>
    </w:p>
    <w:p w:rsidR="000A397F" w:rsidRPr="00743682" w:rsidP="000A397F">
      <w:pPr>
        <w:ind w:firstLine="708"/>
        <w:jc w:val="both"/>
        <w:rPr>
          <w:color w:val="000000"/>
          <w:sz w:val="28"/>
          <w:szCs w:val="28"/>
        </w:rPr>
      </w:pPr>
    </w:p>
    <w:p w:rsidR="000A397F" w:rsidRPr="00743682" w:rsidP="000A397F">
      <w:pPr>
        <w:ind w:firstLine="708"/>
        <w:jc w:val="both"/>
        <w:rPr>
          <w:color w:val="FF0000"/>
          <w:sz w:val="28"/>
          <w:szCs w:val="28"/>
        </w:rPr>
      </w:pPr>
      <w:r w:rsidRPr="00743682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743682">
        <w:rPr>
          <w:color w:val="000000"/>
          <w:sz w:val="28"/>
          <w:szCs w:val="28"/>
        </w:rPr>
        <w:tab/>
        <w:t xml:space="preserve">     Р.Р. Изюмцева</w:t>
      </w:r>
    </w:p>
    <w:p w:rsidR="0056504F" w:rsidRPr="00743682" w:rsidP="000A397F">
      <w:pPr>
        <w:ind w:right="-2"/>
        <w:jc w:val="both"/>
        <w:rPr>
          <w:sz w:val="28"/>
          <w:szCs w:val="28"/>
        </w:rPr>
      </w:pPr>
    </w:p>
    <w:sectPr w:rsidSect="00E764FF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4385">
    <w:pPr>
      <w:pStyle w:val="Footer"/>
      <w:jc w:val="right"/>
    </w:pP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7633806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78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30974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397F"/>
    <w:rsid w:val="000A7521"/>
    <w:rsid w:val="000A7948"/>
    <w:rsid w:val="000B1215"/>
    <w:rsid w:val="000B5313"/>
    <w:rsid w:val="000B6287"/>
    <w:rsid w:val="000B6FC2"/>
    <w:rsid w:val="000C0F37"/>
    <w:rsid w:val="000C3343"/>
    <w:rsid w:val="000C3347"/>
    <w:rsid w:val="000C5E42"/>
    <w:rsid w:val="000D1F5C"/>
    <w:rsid w:val="000D2C46"/>
    <w:rsid w:val="000D4845"/>
    <w:rsid w:val="000D4C8C"/>
    <w:rsid w:val="000D5951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36F0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7C76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0D2E"/>
    <w:rsid w:val="00261956"/>
    <w:rsid w:val="00262448"/>
    <w:rsid w:val="00262CD2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173A"/>
    <w:rsid w:val="002918B5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B738F"/>
    <w:rsid w:val="002C02ED"/>
    <w:rsid w:val="002C418E"/>
    <w:rsid w:val="002C6EAA"/>
    <w:rsid w:val="002C712C"/>
    <w:rsid w:val="002C7577"/>
    <w:rsid w:val="002C78EC"/>
    <w:rsid w:val="002D0DB1"/>
    <w:rsid w:val="002D1538"/>
    <w:rsid w:val="002D31D4"/>
    <w:rsid w:val="002D4413"/>
    <w:rsid w:val="002D4A3F"/>
    <w:rsid w:val="002D5287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166E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5C34"/>
    <w:rsid w:val="004269EF"/>
    <w:rsid w:val="00434234"/>
    <w:rsid w:val="00435F75"/>
    <w:rsid w:val="004370F6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4411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4926"/>
    <w:rsid w:val="00505419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154D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95502"/>
    <w:rsid w:val="005A3343"/>
    <w:rsid w:val="005A44C5"/>
    <w:rsid w:val="005A5792"/>
    <w:rsid w:val="005B0A67"/>
    <w:rsid w:val="005B3992"/>
    <w:rsid w:val="005B6232"/>
    <w:rsid w:val="005B73CC"/>
    <w:rsid w:val="005C1CF6"/>
    <w:rsid w:val="005C21B8"/>
    <w:rsid w:val="005C4ABD"/>
    <w:rsid w:val="005C58DE"/>
    <w:rsid w:val="005C62AD"/>
    <w:rsid w:val="005D36D7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3DC9"/>
    <w:rsid w:val="005F501C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A034C"/>
    <w:rsid w:val="006A0A7B"/>
    <w:rsid w:val="006A1772"/>
    <w:rsid w:val="006A250B"/>
    <w:rsid w:val="006A4150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D6C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8AE"/>
    <w:rsid w:val="007209BA"/>
    <w:rsid w:val="00723809"/>
    <w:rsid w:val="00725B08"/>
    <w:rsid w:val="00730744"/>
    <w:rsid w:val="00732D26"/>
    <w:rsid w:val="00734179"/>
    <w:rsid w:val="0073689C"/>
    <w:rsid w:val="00736FC9"/>
    <w:rsid w:val="00737B7B"/>
    <w:rsid w:val="00737FAC"/>
    <w:rsid w:val="007406B6"/>
    <w:rsid w:val="00742463"/>
    <w:rsid w:val="007425A6"/>
    <w:rsid w:val="00743283"/>
    <w:rsid w:val="00743682"/>
    <w:rsid w:val="007456CB"/>
    <w:rsid w:val="00745973"/>
    <w:rsid w:val="00746E98"/>
    <w:rsid w:val="0075082D"/>
    <w:rsid w:val="00751585"/>
    <w:rsid w:val="00751F89"/>
    <w:rsid w:val="00754BD7"/>
    <w:rsid w:val="00754DC0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7F703B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57C6F"/>
    <w:rsid w:val="008637A9"/>
    <w:rsid w:val="00863DD6"/>
    <w:rsid w:val="0086427F"/>
    <w:rsid w:val="00864AF7"/>
    <w:rsid w:val="008654FC"/>
    <w:rsid w:val="00866161"/>
    <w:rsid w:val="00867B7B"/>
    <w:rsid w:val="00871787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0039"/>
    <w:rsid w:val="008B2CCB"/>
    <w:rsid w:val="008B386D"/>
    <w:rsid w:val="008B4423"/>
    <w:rsid w:val="008B5B4C"/>
    <w:rsid w:val="008C0260"/>
    <w:rsid w:val="008C06DF"/>
    <w:rsid w:val="008C0A53"/>
    <w:rsid w:val="008C1B4A"/>
    <w:rsid w:val="008C1E13"/>
    <w:rsid w:val="008C776A"/>
    <w:rsid w:val="008D0A8C"/>
    <w:rsid w:val="008D1DDA"/>
    <w:rsid w:val="008D240D"/>
    <w:rsid w:val="008D2BD7"/>
    <w:rsid w:val="008E119D"/>
    <w:rsid w:val="008E2DCA"/>
    <w:rsid w:val="008E4231"/>
    <w:rsid w:val="008E7E45"/>
    <w:rsid w:val="008F1BF5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2B27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03A4"/>
    <w:rsid w:val="009A2775"/>
    <w:rsid w:val="009A45CB"/>
    <w:rsid w:val="009A7E7A"/>
    <w:rsid w:val="009A7EE5"/>
    <w:rsid w:val="009B06AE"/>
    <w:rsid w:val="009B0CB4"/>
    <w:rsid w:val="009B0D10"/>
    <w:rsid w:val="009B109F"/>
    <w:rsid w:val="009B19F9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6736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689"/>
    <w:rsid w:val="00BE178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845"/>
    <w:rsid w:val="00C84F0D"/>
    <w:rsid w:val="00C90DD0"/>
    <w:rsid w:val="00C9193B"/>
    <w:rsid w:val="00C94BE9"/>
    <w:rsid w:val="00C94FB7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5F4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778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6AD"/>
    <w:rsid w:val="00D74291"/>
    <w:rsid w:val="00D74418"/>
    <w:rsid w:val="00D744CE"/>
    <w:rsid w:val="00D74C4D"/>
    <w:rsid w:val="00D75AD0"/>
    <w:rsid w:val="00D807CB"/>
    <w:rsid w:val="00D8108A"/>
    <w:rsid w:val="00D818CC"/>
    <w:rsid w:val="00D82EF6"/>
    <w:rsid w:val="00D908A8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07DCB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65DD"/>
    <w:rsid w:val="00E37BBE"/>
    <w:rsid w:val="00E402A6"/>
    <w:rsid w:val="00E409A0"/>
    <w:rsid w:val="00E415B9"/>
    <w:rsid w:val="00E42391"/>
    <w:rsid w:val="00E423F7"/>
    <w:rsid w:val="00E42568"/>
    <w:rsid w:val="00E42C1E"/>
    <w:rsid w:val="00E42C46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401D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5E9C"/>
    <w:rsid w:val="00F36262"/>
    <w:rsid w:val="00F401B2"/>
    <w:rsid w:val="00F4059E"/>
    <w:rsid w:val="00F41288"/>
    <w:rsid w:val="00F41F3C"/>
    <w:rsid w:val="00F41F77"/>
    <w:rsid w:val="00F42FB4"/>
    <w:rsid w:val="00F4463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1F81"/>
    <w:rsid w:val="00FA38F2"/>
    <w:rsid w:val="00FA43E3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5D16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AEC"/>
    <w:rsid w:val="00FF4A23"/>
    <w:rsid w:val="00FF4E08"/>
    <w:rsid w:val="00FF5B5B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90D43F-03DB-448F-B237-22A6F89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920A-3AD6-4032-BD46-853DDBCF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